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7C" w:rsidRDefault="00124E7C" w:rsidP="00124E7C">
      <w:pPr>
        <w:spacing w:after="0" w:line="240" w:lineRule="auto"/>
        <w:rPr>
          <w:rFonts w:ascii="Arial" w:eastAsia="Times New Roman" w:hAnsi="Arial" w:cs="Arial"/>
          <w:b/>
          <w:bCs/>
          <w:color w:val="003366"/>
          <w:sz w:val="28"/>
          <w:szCs w:val="28"/>
          <w:lang w:eastAsia="hr-HR"/>
        </w:rPr>
      </w:pPr>
    </w:p>
    <w:p w:rsidR="00124E7C" w:rsidRDefault="00124E7C" w:rsidP="00124E7C">
      <w:pPr>
        <w:spacing w:after="0" w:line="240" w:lineRule="auto"/>
        <w:rPr>
          <w:rFonts w:ascii="Arial" w:eastAsia="Times New Roman" w:hAnsi="Arial" w:cs="Arial"/>
          <w:b/>
          <w:bCs/>
          <w:color w:val="003366"/>
          <w:sz w:val="28"/>
          <w:szCs w:val="28"/>
          <w:lang w:eastAsia="hr-HR"/>
        </w:rPr>
      </w:pPr>
    </w:p>
    <w:p w:rsidR="00124E7C" w:rsidRDefault="00124E7C" w:rsidP="00124E7C">
      <w:pPr>
        <w:spacing w:after="0" w:line="240" w:lineRule="auto"/>
        <w:rPr>
          <w:rFonts w:ascii="Arial" w:eastAsia="Times New Roman" w:hAnsi="Arial" w:cs="Arial"/>
          <w:b/>
          <w:bCs/>
          <w:color w:val="003366"/>
          <w:sz w:val="28"/>
          <w:szCs w:val="28"/>
          <w:lang w:eastAsia="hr-HR"/>
        </w:rPr>
      </w:pPr>
    </w:p>
    <w:p w:rsidR="00124E7C" w:rsidRDefault="00124E7C" w:rsidP="00124E7C">
      <w:pPr>
        <w:spacing w:after="0" w:line="240" w:lineRule="auto"/>
        <w:rPr>
          <w:rFonts w:ascii="Arial" w:eastAsia="Times New Roman" w:hAnsi="Arial" w:cs="Arial"/>
          <w:b/>
          <w:bCs/>
          <w:color w:val="003366"/>
          <w:sz w:val="28"/>
          <w:szCs w:val="28"/>
          <w:lang w:eastAsia="hr-HR"/>
        </w:rPr>
      </w:pPr>
      <w:r w:rsidRPr="00124E7C">
        <w:drawing>
          <wp:inline distT="0" distB="0" distL="0" distR="0" wp14:anchorId="6A45D376" wp14:editId="13CE35A1">
            <wp:extent cx="5760720" cy="1402324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E7C" w:rsidRDefault="00124E7C" w:rsidP="00124E7C">
      <w:pPr>
        <w:spacing w:after="0" w:line="240" w:lineRule="auto"/>
        <w:rPr>
          <w:rFonts w:ascii="Arial" w:eastAsia="Times New Roman" w:hAnsi="Arial" w:cs="Arial"/>
          <w:b/>
          <w:bCs/>
          <w:color w:val="003366"/>
          <w:sz w:val="28"/>
          <w:szCs w:val="28"/>
          <w:lang w:eastAsia="hr-HR"/>
        </w:rPr>
      </w:pPr>
    </w:p>
    <w:p w:rsidR="00124E7C" w:rsidRDefault="00124E7C" w:rsidP="00124E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66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bCs/>
          <w:color w:val="003366"/>
          <w:sz w:val="28"/>
          <w:szCs w:val="28"/>
          <w:lang w:eastAsia="hr-HR"/>
        </w:rPr>
        <w:t>BILJEŠKE</w:t>
      </w:r>
    </w:p>
    <w:p w:rsidR="00124E7C" w:rsidRDefault="00124E7C" w:rsidP="00124E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66"/>
          <w:sz w:val="28"/>
          <w:szCs w:val="28"/>
          <w:lang w:eastAsia="hr-HR"/>
        </w:rPr>
      </w:pPr>
    </w:p>
    <w:p w:rsidR="00124E7C" w:rsidRPr="00124E7C" w:rsidRDefault="00124E7C" w:rsidP="00124E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66"/>
          <w:sz w:val="28"/>
          <w:szCs w:val="28"/>
          <w:lang w:eastAsia="hr-HR"/>
        </w:rPr>
      </w:pPr>
      <w:r w:rsidRPr="00124E7C">
        <w:rPr>
          <w:rFonts w:ascii="Arial" w:eastAsia="Times New Roman" w:hAnsi="Arial" w:cs="Arial"/>
          <w:b/>
          <w:bCs/>
          <w:color w:val="003366"/>
          <w:sz w:val="28"/>
          <w:szCs w:val="28"/>
          <w:lang w:eastAsia="hr-HR"/>
        </w:rPr>
        <w:t>za razdoblje: 1. siječanj 2020.   –   31. prosinac 2020.</w:t>
      </w:r>
    </w:p>
    <w:p w:rsidR="005A7AFE" w:rsidRDefault="00957B27"/>
    <w:p w:rsidR="00124E7C" w:rsidRDefault="00124E7C"/>
    <w:p w:rsidR="00124E7C" w:rsidRPr="00666F33" w:rsidRDefault="00124E7C">
      <w:pPr>
        <w:rPr>
          <w:rFonts w:ascii="Arial" w:hAnsi="Arial" w:cs="Arial"/>
          <w:b/>
        </w:rPr>
      </w:pPr>
      <w:r w:rsidRPr="00666F33">
        <w:rPr>
          <w:rFonts w:ascii="Arial" w:hAnsi="Arial" w:cs="Arial"/>
          <w:b/>
        </w:rPr>
        <w:t>BILJEŠKA BROJ 1.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7"/>
        <w:gridCol w:w="4438"/>
        <w:gridCol w:w="483"/>
        <w:gridCol w:w="1540"/>
        <w:gridCol w:w="1540"/>
        <w:gridCol w:w="720"/>
      </w:tblGrid>
      <w:tr w:rsidR="00124E7C" w:rsidRPr="00666F33" w:rsidTr="00124E7C">
        <w:trPr>
          <w:trHeight w:val="445"/>
        </w:trPr>
        <w:tc>
          <w:tcPr>
            <w:tcW w:w="940" w:type="dxa"/>
            <w:hideMark/>
          </w:tcPr>
          <w:p w:rsidR="00124E7C" w:rsidRPr="00666F33" w:rsidRDefault="00124E7C">
            <w:pPr>
              <w:rPr>
                <w:rFonts w:ascii="Arial" w:hAnsi="Arial" w:cs="Arial"/>
                <w:sz w:val="16"/>
                <w:szCs w:val="16"/>
              </w:rPr>
            </w:pPr>
            <w:r w:rsidRPr="00666F33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7420" w:type="dxa"/>
            <w:hideMark/>
          </w:tcPr>
          <w:p w:rsidR="00124E7C" w:rsidRPr="00666F33" w:rsidRDefault="00124E7C">
            <w:pPr>
              <w:rPr>
                <w:rFonts w:ascii="Arial" w:hAnsi="Arial" w:cs="Arial"/>
                <w:sz w:val="16"/>
                <w:szCs w:val="16"/>
              </w:rPr>
            </w:pPr>
            <w:r w:rsidRPr="00666F33">
              <w:rPr>
                <w:rFonts w:ascii="Arial" w:hAnsi="Arial" w:cs="Arial"/>
                <w:sz w:val="16"/>
                <w:szCs w:val="16"/>
              </w:rPr>
              <w:t xml:space="preserve">Pomoći iz inozemstva i od subjekata unutar općeg proračuna </w:t>
            </w:r>
            <w:r w:rsidRPr="00666F33">
              <w:rPr>
                <w:rFonts w:ascii="Arial" w:hAnsi="Arial" w:cs="Arial"/>
                <w:sz w:val="16"/>
                <w:szCs w:val="16"/>
              </w:rPr>
              <w:br/>
              <w:t>(AOP 046+049+054+057+060+063+066+069)</w:t>
            </w:r>
          </w:p>
        </w:tc>
        <w:tc>
          <w:tcPr>
            <w:tcW w:w="460" w:type="dxa"/>
            <w:hideMark/>
          </w:tcPr>
          <w:p w:rsidR="00124E7C" w:rsidRPr="00666F33" w:rsidRDefault="00124E7C" w:rsidP="00124E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6F33">
              <w:rPr>
                <w:rFonts w:ascii="Arial" w:hAnsi="Arial" w:cs="Arial"/>
                <w:b/>
                <w:bCs/>
                <w:sz w:val="16"/>
                <w:szCs w:val="16"/>
              </w:rPr>
              <w:t>045</w:t>
            </w:r>
          </w:p>
        </w:tc>
        <w:tc>
          <w:tcPr>
            <w:tcW w:w="1540" w:type="dxa"/>
            <w:noWrap/>
            <w:hideMark/>
          </w:tcPr>
          <w:p w:rsidR="00124E7C" w:rsidRPr="00666F33" w:rsidRDefault="00124E7C" w:rsidP="00124E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6F33">
              <w:rPr>
                <w:rFonts w:ascii="Arial" w:hAnsi="Arial" w:cs="Arial"/>
                <w:b/>
                <w:bCs/>
                <w:sz w:val="16"/>
                <w:szCs w:val="16"/>
              </w:rPr>
              <w:t>9.000</w:t>
            </w:r>
          </w:p>
        </w:tc>
        <w:tc>
          <w:tcPr>
            <w:tcW w:w="1540" w:type="dxa"/>
            <w:noWrap/>
            <w:hideMark/>
          </w:tcPr>
          <w:p w:rsidR="00124E7C" w:rsidRPr="00666F33" w:rsidRDefault="00124E7C" w:rsidP="00124E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6F33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720" w:type="dxa"/>
            <w:noWrap/>
            <w:hideMark/>
          </w:tcPr>
          <w:p w:rsidR="00124E7C" w:rsidRPr="00666F33" w:rsidRDefault="00124E7C" w:rsidP="00124E7C">
            <w:pPr>
              <w:rPr>
                <w:rFonts w:ascii="Arial" w:hAnsi="Arial" w:cs="Arial"/>
                <w:sz w:val="16"/>
                <w:szCs w:val="16"/>
              </w:rPr>
            </w:pPr>
            <w:r w:rsidRPr="00666F33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</w:tbl>
    <w:p w:rsidR="00124E7C" w:rsidRPr="00666F33" w:rsidRDefault="00124E7C">
      <w:pPr>
        <w:rPr>
          <w:rFonts w:ascii="Arial" w:hAnsi="Arial" w:cs="Arial"/>
        </w:rPr>
      </w:pPr>
    </w:p>
    <w:p w:rsidR="00124E7C" w:rsidRPr="00666F33" w:rsidRDefault="00124E7C">
      <w:pPr>
        <w:rPr>
          <w:rFonts w:ascii="Arial" w:hAnsi="Arial" w:cs="Arial"/>
        </w:rPr>
      </w:pPr>
      <w:r w:rsidRPr="00666F33">
        <w:rPr>
          <w:rFonts w:ascii="Arial" w:hAnsi="Arial" w:cs="Arial"/>
        </w:rPr>
        <w:t>Od grada Opatije u 2020. godini za subvencioniranje psihijatrijskih pregleda stanara Doma dobili smo 6.000,00 kn.</w:t>
      </w:r>
    </w:p>
    <w:p w:rsidR="00124E7C" w:rsidRPr="00666F33" w:rsidRDefault="00124E7C">
      <w:pPr>
        <w:rPr>
          <w:rFonts w:ascii="Arial" w:hAnsi="Arial" w:cs="Arial"/>
          <w:b/>
        </w:rPr>
      </w:pPr>
      <w:r w:rsidRPr="00666F33">
        <w:rPr>
          <w:rFonts w:ascii="Arial" w:hAnsi="Arial" w:cs="Arial"/>
          <w:b/>
        </w:rPr>
        <w:t>BILJEŠKA BROJ 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3"/>
        <w:gridCol w:w="4242"/>
        <w:gridCol w:w="483"/>
        <w:gridCol w:w="1540"/>
        <w:gridCol w:w="1540"/>
        <w:gridCol w:w="720"/>
      </w:tblGrid>
      <w:tr w:rsidR="00124E7C" w:rsidRPr="00666F33" w:rsidTr="00124E7C">
        <w:trPr>
          <w:trHeight w:val="240"/>
        </w:trPr>
        <w:tc>
          <w:tcPr>
            <w:tcW w:w="940" w:type="dxa"/>
            <w:hideMark/>
          </w:tcPr>
          <w:p w:rsidR="00124E7C" w:rsidRPr="00666F33" w:rsidRDefault="00124E7C">
            <w:pPr>
              <w:rPr>
                <w:rFonts w:ascii="Arial" w:hAnsi="Arial" w:cs="Arial"/>
                <w:sz w:val="16"/>
                <w:szCs w:val="16"/>
              </w:rPr>
            </w:pPr>
            <w:r w:rsidRPr="00666F33">
              <w:rPr>
                <w:rFonts w:ascii="Arial" w:hAnsi="Arial" w:cs="Arial"/>
                <w:sz w:val="16"/>
                <w:szCs w:val="16"/>
              </w:rPr>
              <w:t>6413</w:t>
            </w:r>
          </w:p>
        </w:tc>
        <w:tc>
          <w:tcPr>
            <w:tcW w:w="7420" w:type="dxa"/>
            <w:hideMark/>
          </w:tcPr>
          <w:p w:rsidR="00124E7C" w:rsidRPr="00666F33" w:rsidRDefault="00124E7C">
            <w:pPr>
              <w:rPr>
                <w:rFonts w:ascii="Arial" w:hAnsi="Arial" w:cs="Arial"/>
                <w:sz w:val="16"/>
                <w:szCs w:val="16"/>
              </w:rPr>
            </w:pPr>
            <w:r w:rsidRPr="00666F33">
              <w:rPr>
                <w:rFonts w:ascii="Arial" w:hAnsi="Arial" w:cs="Arial"/>
                <w:sz w:val="16"/>
                <w:szCs w:val="16"/>
              </w:rPr>
              <w:t>Kamate na oročena sredstva i depozite po viđenju</w:t>
            </w:r>
          </w:p>
        </w:tc>
        <w:tc>
          <w:tcPr>
            <w:tcW w:w="460" w:type="dxa"/>
            <w:hideMark/>
          </w:tcPr>
          <w:p w:rsidR="00124E7C" w:rsidRPr="00666F33" w:rsidRDefault="00124E7C" w:rsidP="00124E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6F33">
              <w:rPr>
                <w:rFonts w:ascii="Arial" w:hAnsi="Arial" w:cs="Arial"/>
                <w:b/>
                <w:bCs/>
                <w:sz w:val="16"/>
                <w:szCs w:val="16"/>
              </w:rPr>
              <w:t>077</w:t>
            </w:r>
          </w:p>
        </w:tc>
        <w:tc>
          <w:tcPr>
            <w:tcW w:w="1540" w:type="dxa"/>
            <w:noWrap/>
            <w:hideMark/>
          </w:tcPr>
          <w:p w:rsidR="00124E7C" w:rsidRPr="00666F33" w:rsidRDefault="00124E7C" w:rsidP="00124E7C">
            <w:pPr>
              <w:rPr>
                <w:rFonts w:ascii="Arial" w:hAnsi="Arial" w:cs="Arial"/>
                <w:sz w:val="16"/>
                <w:szCs w:val="16"/>
              </w:rPr>
            </w:pPr>
            <w:r w:rsidRPr="00666F3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0" w:type="dxa"/>
            <w:noWrap/>
            <w:hideMark/>
          </w:tcPr>
          <w:p w:rsidR="00124E7C" w:rsidRPr="00666F33" w:rsidRDefault="00124E7C" w:rsidP="00124E7C">
            <w:pPr>
              <w:rPr>
                <w:rFonts w:ascii="Arial" w:hAnsi="Arial" w:cs="Arial"/>
                <w:sz w:val="16"/>
                <w:szCs w:val="16"/>
              </w:rPr>
            </w:pPr>
            <w:r w:rsidRPr="00666F33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720" w:type="dxa"/>
            <w:noWrap/>
            <w:hideMark/>
          </w:tcPr>
          <w:p w:rsidR="00124E7C" w:rsidRPr="00666F33" w:rsidRDefault="00124E7C" w:rsidP="00124E7C">
            <w:pPr>
              <w:rPr>
                <w:rFonts w:ascii="Arial" w:hAnsi="Arial" w:cs="Arial"/>
                <w:sz w:val="16"/>
                <w:szCs w:val="16"/>
              </w:rPr>
            </w:pPr>
            <w:r w:rsidRPr="00666F33">
              <w:rPr>
                <w:rFonts w:ascii="Arial" w:hAnsi="Arial" w:cs="Arial"/>
                <w:sz w:val="16"/>
                <w:szCs w:val="16"/>
              </w:rPr>
              <w:t>188,9</w:t>
            </w:r>
          </w:p>
        </w:tc>
      </w:tr>
    </w:tbl>
    <w:p w:rsidR="00124E7C" w:rsidRPr="00666F33" w:rsidRDefault="00124E7C">
      <w:pPr>
        <w:rPr>
          <w:rFonts w:ascii="Arial" w:hAnsi="Arial" w:cs="Arial"/>
        </w:rPr>
      </w:pPr>
    </w:p>
    <w:p w:rsidR="00124E7C" w:rsidRPr="00666F33" w:rsidRDefault="00124E7C">
      <w:pPr>
        <w:rPr>
          <w:rFonts w:ascii="Arial" w:hAnsi="Arial" w:cs="Arial"/>
        </w:rPr>
      </w:pPr>
      <w:r w:rsidRPr="00666F33">
        <w:rPr>
          <w:rFonts w:ascii="Arial" w:hAnsi="Arial" w:cs="Arial"/>
        </w:rPr>
        <w:t>Kamate po viđenju u 2020. g. su  veće u odnosu na prethodnu godinu</w:t>
      </w:r>
      <w:r w:rsidR="00666F33" w:rsidRPr="00666F33">
        <w:rPr>
          <w:rFonts w:ascii="Arial" w:hAnsi="Arial" w:cs="Arial"/>
        </w:rPr>
        <w:t>. U 2019. godini na dan 31.12.2019. stanje na žiru je bilo 54.650,73, a u ovoj godini 278.083,81 kn.</w:t>
      </w:r>
    </w:p>
    <w:p w:rsidR="00666F33" w:rsidRDefault="00666F33">
      <w:pPr>
        <w:rPr>
          <w:rFonts w:ascii="Arial" w:hAnsi="Arial" w:cs="Arial"/>
          <w:b/>
        </w:rPr>
      </w:pPr>
      <w:r w:rsidRPr="00666F33">
        <w:rPr>
          <w:rFonts w:ascii="Arial" w:hAnsi="Arial" w:cs="Arial"/>
          <w:b/>
        </w:rPr>
        <w:t>BILJEŠKA BROJ 3.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3"/>
        <w:gridCol w:w="4242"/>
        <w:gridCol w:w="483"/>
        <w:gridCol w:w="1540"/>
        <w:gridCol w:w="1540"/>
        <w:gridCol w:w="720"/>
      </w:tblGrid>
      <w:tr w:rsidR="00666F33" w:rsidRPr="00666F33" w:rsidTr="00666F33">
        <w:trPr>
          <w:trHeight w:val="240"/>
        </w:trPr>
        <w:tc>
          <w:tcPr>
            <w:tcW w:w="940" w:type="dxa"/>
            <w:hideMark/>
          </w:tcPr>
          <w:p w:rsidR="00666F33" w:rsidRPr="00666F33" w:rsidRDefault="00666F33">
            <w:pPr>
              <w:rPr>
                <w:rFonts w:ascii="Arial" w:hAnsi="Arial" w:cs="Arial"/>
                <w:sz w:val="16"/>
                <w:szCs w:val="16"/>
              </w:rPr>
            </w:pPr>
            <w:r w:rsidRPr="00666F33">
              <w:rPr>
                <w:rFonts w:ascii="Arial" w:hAnsi="Arial" w:cs="Arial"/>
                <w:sz w:val="16"/>
                <w:szCs w:val="16"/>
              </w:rPr>
              <w:t>6615</w:t>
            </w:r>
          </w:p>
        </w:tc>
        <w:tc>
          <w:tcPr>
            <w:tcW w:w="7420" w:type="dxa"/>
            <w:hideMark/>
          </w:tcPr>
          <w:p w:rsidR="00666F33" w:rsidRPr="00666F33" w:rsidRDefault="00666F33">
            <w:pPr>
              <w:rPr>
                <w:rFonts w:ascii="Arial" w:hAnsi="Arial" w:cs="Arial"/>
                <w:sz w:val="16"/>
                <w:szCs w:val="16"/>
              </w:rPr>
            </w:pPr>
            <w:r w:rsidRPr="00666F33">
              <w:rPr>
                <w:rFonts w:ascii="Arial" w:hAnsi="Arial" w:cs="Arial"/>
                <w:sz w:val="16"/>
                <w:szCs w:val="16"/>
              </w:rPr>
              <w:t>Prihodi od pruženih usluga</w:t>
            </w:r>
          </w:p>
        </w:tc>
        <w:tc>
          <w:tcPr>
            <w:tcW w:w="460" w:type="dxa"/>
            <w:hideMark/>
          </w:tcPr>
          <w:p w:rsidR="00666F33" w:rsidRPr="00666F33" w:rsidRDefault="00666F33" w:rsidP="00666F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6F33">
              <w:rPr>
                <w:rFonts w:ascii="Arial" w:hAnsi="Arial" w:cs="Arial"/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1540" w:type="dxa"/>
            <w:noWrap/>
            <w:hideMark/>
          </w:tcPr>
          <w:p w:rsidR="00666F33" w:rsidRPr="00666F33" w:rsidRDefault="00666F33" w:rsidP="00666F33">
            <w:pPr>
              <w:rPr>
                <w:rFonts w:ascii="Arial" w:hAnsi="Arial" w:cs="Arial"/>
                <w:sz w:val="16"/>
                <w:szCs w:val="16"/>
              </w:rPr>
            </w:pPr>
            <w:r w:rsidRPr="00666F33">
              <w:rPr>
                <w:rFonts w:ascii="Arial" w:hAnsi="Arial" w:cs="Arial"/>
                <w:sz w:val="16"/>
                <w:szCs w:val="16"/>
              </w:rPr>
              <w:t>3.038</w:t>
            </w:r>
          </w:p>
        </w:tc>
        <w:tc>
          <w:tcPr>
            <w:tcW w:w="1540" w:type="dxa"/>
            <w:noWrap/>
            <w:hideMark/>
          </w:tcPr>
          <w:p w:rsidR="00666F33" w:rsidRPr="00666F33" w:rsidRDefault="00666F33" w:rsidP="00666F33">
            <w:pPr>
              <w:rPr>
                <w:rFonts w:ascii="Arial" w:hAnsi="Arial" w:cs="Arial"/>
                <w:sz w:val="16"/>
                <w:szCs w:val="16"/>
              </w:rPr>
            </w:pPr>
            <w:r w:rsidRPr="00666F33">
              <w:rPr>
                <w:rFonts w:ascii="Arial" w:hAnsi="Arial" w:cs="Arial"/>
                <w:sz w:val="16"/>
                <w:szCs w:val="16"/>
              </w:rPr>
              <w:t>9.720</w:t>
            </w:r>
          </w:p>
        </w:tc>
        <w:tc>
          <w:tcPr>
            <w:tcW w:w="720" w:type="dxa"/>
            <w:noWrap/>
            <w:hideMark/>
          </w:tcPr>
          <w:p w:rsidR="00666F33" w:rsidRPr="00666F33" w:rsidRDefault="00666F33" w:rsidP="00666F33">
            <w:pPr>
              <w:rPr>
                <w:rFonts w:ascii="Arial" w:hAnsi="Arial" w:cs="Arial"/>
                <w:sz w:val="16"/>
                <w:szCs w:val="16"/>
              </w:rPr>
            </w:pPr>
            <w:r w:rsidRPr="00666F33">
              <w:rPr>
                <w:rFonts w:ascii="Arial" w:hAnsi="Arial" w:cs="Arial"/>
                <w:sz w:val="16"/>
                <w:szCs w:val="16"/>
              </w:rPr>
              <w:t>319,9</w:t>
            </w:r>
          </w:p>
        </w:tc>
      </w:tr>
    </w:tbl>
    <w:p w:rsidR="00666F33" w:rsidRDefault="00666F33">
      <w:pPr>
        <w:rPr>
          <w:rFonts w:ascii="Arial" w:hAnsi="Arial" w:cs="Arial"/>
          <w:sz w:val="16"/>
          <w:szCs w:val="16"/>
        </w:rPr>
      </w:pPr>
    </w:p>
    <w:p w:rsidR="00666F33" w:rsidRDefault="00666F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2020. godini bio je raspisan natječaj za zakup poslovnog prostora pa je došlo do povećanja cijena najma poslovnog prostora u odnosu na 2019. g. </w:t>
      </w:r>
    </w:p>
    <w:p w:rsidR="00666F33" w:rsidRDefault="00666F33">
      <w:pPr>
        <w:rPr>
          <w:rFonts w:ascii="Arial" w:hAnsi="Arial" w:cs="Arial"/>
          <w:b/>
        </w:rPr>
      </w:pPr>
      <w:r w:rsidRPr="00666F33">
        <w:rPr>
          <w:rFonts w:ascii="Arial" w:hAnsi="Arial" w:cs="Arial"/>
          <w:b/>
        </w:rPr>
        <w:t xml:space="preserve">BILJEŠKA BROJ 4.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3"/>
        <w:gridCol w:w="4242"/>
        <w:gridCol w:w="483"/>
        <w:gridCol w:w="1540"/>
        <w:gridCol w:w="1540"/>
        <w:gridCol w:w="720"/>
      </w:tblGrid>
      <w:tr w:rsidR="00666F33" w:rsidRPr="00666F33" w:rsidTr="00666F33">
        <w:trPr>
          <w:trHeight w:val="240"/>
        </w:trPr>
        <w:tc>
          <w:tcPr>
            <w:tcW w:w="940" w:type="dxa"/>
            <w:hideMark/>
          </w:tcPr>
          <w:p w:rsidR="00666F33" w:rsidRPr="00666F33" w:rsidRDefault="00666F33">
            <w:pPr>
              <w:rPr>
                <w:rFonts w:ascii="Arial" w:hAnsi="Arial" w:cs="Arial"/>
                <w:sz w:val="16"/>
                <w:szCs w:val="16"/>
              </w:rPr>
            </w:pPr>
            <w:r w:rsidRPr="00666F33">
              <w:rPr>
                <w:rFonts w:ascii="Arial" w:hAnsi="Arial" w:cs="Arial"/>
                <w:sz w:val="16"/>
                <w:szCs w:val="16"/>
              </w:rPr>
              <w:t>6631</w:t>
            </w:r>
          </w:p>
        </w:tc>
        <w:tc>
          <w:tcPr>
            <w:tcW w:w="7420" w:type="dxa"/>
            <w:hideMark/>
          </w:tcPr>
          <w:p w:rsidR="00666F33" w:rsidRPr="00666F33" w:rsidRDefault="00666F33">
            <w:pPr>
              <w:rPr>
                <w:rFonts w:ascii="Arial" w:hAnsi="Arial" w:cs="Arial"/>
                <w:sz w:val="16"/>
                <w:szCs w:val="16"/>
              </w:rPr>
            </w:pPr>
            <w:r w:rsidRPr="00666F33">
              <w:rPr>
                <w:rFonts w:ascii="Arial" w:hAnsi="Arial" w:cs="Arial"/>
                <w:sz w:val="16"/>
                <w:szCs w:val="16"/>
              </w:rPr>
              <w:t>Tekuće donacije</w:t>
            </w:r>
          </w:p>
        </w:tc>
        <w:tc>
          <w:tcPr>
            <w:tcW w:w="460" w:type="dxa"/>
            <w:hideMark/>
          </w:tcPr>
          <w:p w:rsidR="00666F33" w:rsidRPr="00666F33" w:rsidRDefault="00666F33" w:rsidP="00666F3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6F33">
              <w:rPr>
                <w:rFonts w:ascii="Arial" w:hAnsi="Arial" w:cs="Arial"/>
                <w:bCs/>
                <w:sz w:val="16"/>
                <w:szCs w:val="16"/>
              </w:rPr>
              <w:t>128</w:t>
            </w:r>
          </w:p>
        </w:tc>
        <w:tc>
          <w:tcPr>
            <w:tcW w:w="1540" w:type="dxa"/>
            <w:noWrap/>
            <w:hideMark/>
          </w:tcPr>
          <w:p w:rsidR="00666F33" w:rsidRPr="00666F33" w:rsidRDefault="00666F33" w:rsidP="00666F33">
            <w:pPr>
              <w:rPr>
                <w:rFonts w:ascii="Arial" w:hAnsi="Arial" w:cs="Arial"/>
                <w:sz w:val="16"/>
                <w:szCs w:val="16"/>
              </w:rPr>
            </w:pPr>
            <w:r w:rsidRPr="00666F33">
              <w:rPr>
                <w:rFonts w:ascii="Arial" w:hAnsi="Arial" w:cs="Arial"/>
                <w:sz w:val="16"/>
                <w:szCs w:val="16"/>
              </w:rPr>
              <w:t>14.384</w:t>
            </w:r>
          </w:p>
        </w:tc>
        <w:tc>
          <w:tcPr>
            <w:tcW w:w="1540" w:type="dxa"/>
            <w:noWrap/>
            <w:hideMark/>
          </w:tcPr>
          <w:p w:rsidR="00666F33" w:rsidRPr="00666F33" w:rsidRDefault="00666F33" w:rsidP="00666F33">
            <w:pPr>
              <w:rPr>
                <w:rFonts w:ascii="Arial" w:hAnsi="Arial" w:cs="Arial"/>
                <w:sz w:val="16"/>
                <w:szCs w:val="16"/>
              </w:rPr>
            </w:pPr>
            <w:r w:rsidRPr="00666F33">
              <w:rPr>
                <w:rFonts w:ascii="Arial" w:hAnsi="Arial" w:cs="Arial"/>
                <w:sz w:val="16"/>
                <w:szCs w:val="16"/>
              </w:rPr>
              <w:t>10.082</w:t>
            </w:r>
          </w:p>
        </w:tc>
        <w:tc>
          <w:tcPr>
            <w:tcW w:w="720" w:type="dxa"/>
            <w:noWrap/>
            <w:hideMark/>
          </w:tcPr>
          <w:p w:rsidR="00666F33" w:rsidRPr="00666F33" w:rsidRDefault="00666F33" w:rsidP="00666F33">
            <w:pPr>
              <w:rPr>
                <w:rFonts w:ascii="Arial" w:hAnsi="Arial" w:cs="Arial"/>
                <w:sz w:val="16"/>
                <w:szCs w:val="16"/>
              </w:rPr>
            </w:pPr>
            <w:r w:rsidRPr="00666F33">
              <w:rPr>
                <w:rFonts w:ascii="Arial" w:hAnsi="Arial" w:cs="Arial"/>
                <w:sz w:val="16"/>
                <w:szCs w:val="16"/>
              </w:rPr>
              <w:t>70,1</w:t>
            </w:r>
          </w:p>
        </w:tc>
      </w:tr>
    </w:tbl>
    <w:p w:rsidR="00666F33" w:rsidRDefault="00666F33">
      <w:pPr>
        <w:rPr>
          <w:rFonts w:ascii="Arial" w:hAnsi="Arial" w:cs="Arial"/>
          <w:b/>
        </w:rPr>
      </w:pPr>
    </w:p>
    <w:p w:rsidR="00666F33" w:rsidRDefault="00666F33">
      <w:pPr>
        <w:rPr>
          <w:rFonts w:ascii="Arial" w:hAnsi="Arial" w:cs="Arial"/>
        </w:rPr>
      </w:pPr>
      <w:r w:rsidRPr="00666F33">
        <w:rPr>
          <w:rFonts w:ascii="Arial" w:hAnsi="Arial" w:cs="Arial"/>
        </w:rPr>
        <w:t xml:space="preserve">U 2019. godine dobili smo 2 donacije od </w:t>
      </w:r>
      <w:proofErr w:type="spellStart"/>
      <w:r>
        <w:rPr>
          <w:rFonts w:ascii="Arial" w:hAnsi="Arial" w:cs="Arial"/>
        </w:rPr>
        <w:t>Giuseppe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66F33">
        <w:rPr>
          <w:rFonts w:ascii="Arial" w:hAnsi="Arial" w:cs="Arial"/>
        </w:rPr>
        <w:t>Volontario</w:t>
      </w:r>
      <w:proofErr w:type="spellEnd"/>
      <w:r>
        <w:rPr>
          <w:rFonts w:ascii="Arial" w:hAnsi="Arial" w:cs="Arial"/>
        </w:rPr>
        <w:t xml:space="preserve"> za 2018 i 2019. godinu.</w:t>
      </w:r>
    </w:p>
    <w:p w:rsidR="00666F33" w:rsidRPr="00666F33" w:rsidRDefault="00666F33">
      <w:pPr>
        <w:rPr>
          <w:rFonts w:ascii="Arial" w:hAnsi="Arial" w:cs="Arial"/>
        </w:rPr>
      </w:pPr>
    </w:p>
    <w:p w:rsidR="00666F33" w:rsidRDefault="00666F33" w:rsidP="00666F33">
      <w:pPr>
        <w:rPr>
          <w:rFonts w:ascii="Arial" w:hAnsi="Arial" w:cs="Arial"/>
          <w:b/>
        </w:rPr>
      </w:pPr>
    </w:p>
    <w:p w:rsidR="00666F33" w:rsidRDefault="00666F33" w:rsidP="00666F33">
      <w:pPr>
        <w:rPr>
          <w:rFonts w:ascii="Arial" w:hAnsi="Arial" w:cs="Arial"/>
          <w:b/>
        </w:rPr>
      </w:pPr>
    </w:p>
    <w:p w:rsidR="00666F33" w:rsidRDefault="00666F33" w:rsidP="00666F33">
      <w:pPr>
        <w:rPr>
          <w:rFonts w:ascii="Arial" w:hAnsi="Arial" w:cs="Arial"/>
          <w:b/>
        </w:rPr>
      </w:pPr>
      <w:r w:rsidRPr="00666F33">
        <w:rPr>
          <w:rFonts w:ascii="Arial" w:hAnsi="Arial" w:cs="Arial"/>
          <w:b/>
        </w:rPr>
        <w:t xml:space="preserve">BILJEŠKA BROJ </w:t>
      </w:r>
      <w:r>
        <w:rPr>
          <w:rFonts w:ascii="Arial" w:hAnsi="Arial" w:cs="Arial"/>
          <w:b/>
        </w:rPr>
        <w:t>5</w:t>
      </w:r>
      <w:r w:rsidRPr="00666F33">
        <w:rPr>
          <w:rFonts w:ascii="Arial" w:hAnsi="Arial" w:cs="Arial"/>
          <w:b/>
        </w:rPr>
        <w:t xml:space="preserve">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4"/>
        <w:gridCol w:w="5497"/>
        <w:gridCol w:w="388"/>
        <w:gridCol w:w="1187"/>
        <w:gridCol w:w="1187"/>
        <w:gridCol w:w="585"/>
      </w:tblGrid>
      <w:tr w:rsidR="00666F33" w:rsidRPr="00666F33" w:rsidTr="00666F33">
        <w:trPr>
          <w:trHeight w:val="240"/>
        </w:trPr>
        <w:tc>
          <w:tcPr>
            <w:tcW w:w="940" w:type="dxa"/>
            <w:hideMark/>
          </w:tcPr>
          <w:p w:rsidR="00666F33" w:rsidRPr="00666F33" w:rsidRDefault="00666F33">
            <w:pPr>
              <w:rPr>
                <w:rFonts w:ascii="Arial" w:hAnsi="Arial" w:cs="Arial"/>
                <w:sz w:val="14"/>
                <w:szCs w:val="14"/>
              </w:rPr>
            </w:pPr>
            <w:r w:rsidRPr="00666F33">
              <w:rPr>
                <w:rFonts w:ascii="Arial" w:hAnsi="Arial" w:cs="Arial"/>
                <w:sz w:val="14"/>
                <w:szCs w:val="14"/>
              </w:rPr>
              <w:t>6712</w:t>
            </w:r>
          </w:p>
        </w:tc>
        <w:tc>
          <w:tcPr>
            <w:tcW w:w="7420" w:type="dxa"/>
            <w:noWrap/>
            <w:hideMark/>
          </w:tcPr>
          <w:p w:rsidR="00666F33" w:rsidRPr="00666F33" w:rsidRDefault="00666F33">
            <w:pPr>
              <w:rPr>
                <w:rFonts w:ascii="Arial" w:hAnsi="Arial" w:cs="Arial"/>
                <w:sz w:val="14"/>
                <w:szCs w:val="14"/>
              </w:rPr>
            </w:pPr>
            <w:r w:rsidRPr="00666F33">
              <w:rPr>
                <w:rFonts w:ascii="Arial" w:hAnsi="Arial" w:cs="Arial"/>
                <w:sz w:val="14"/>
                <w:szCs w:val="14"/>
              </w:rPr>
              <w:t>Prihodi iz nadležnog proračuna za financiranje rashoda za nabavu nefinancijske imovine</w:t>
            </w:r>
          </w:p>
        </w:tc>
        <w:tc>
          <w:tcPr>
            <w:tcW w:w="460" w:type="dxa"/>
            <w:hideMark/>
          </w:tcPr>
          <w:p w:rsidR="00666F33" w:rsidRPr="00666F33" w:rsidRDefault="00666F33" w:rsidP="00666F3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66F33">
              <w:rPr>
                <w:rFonts w:ascii="Arial" w:hAnsi="Arial" w:cs="Arial"/>
                <w:b/>
                <w:bCs/>
                <w:sz w:val="14"/>
                <w:szCs w:val="14"/>
              </w:rPr>
              <w:t>133</w:t>
            </w:r>
          </w:p>
        </w:tc>
        <w:tc>
          <w:tcPr>
            <w:tcW w:w="1540" w:type="dxa"/>
            <w:noWrap/>
            <w:hideMark/>
          </w:tcPr>
          <w:p w:rsidR="00666F33" w:rsidRPr="00666F33" w:rsidRDefault="00666F33" w:rsidP="00666F33">
            <w:pPr>
              <w:rPr>
                <w:rFonts w:ascii="Arial" w:hAnsi="Arial" w:cs="Arial"/>
                <w:sz w:val="14"/>
                <w:szCs w:val="14"/>
              </w:rPr>
            </w:pPr>
            <w:r w:rsidRPr="00666F33">
              <w:rPr>
                <w:rFonts w:ascii="Arial" w:hAnsi="Arial" w:cs="Arial"/>
                <w:sz w:val="14"/>
                <w:szCs w:val="14"/>
              </w:rPr>
              <w:t>940.225</w:t>
            </w:r>
          </w:p>
        </w:tc>
        <w:tc>
          <w:tcPr>
            <w:tcW w:w="1540" w:type="dxa"/>
            <w:noWrap/>
            <w:hideMark/>
          </w:tcPr>
          <w:p w:rsidR="00666F33" w:rsidRPr="00666F33" w:rsidRDefault="00666F33" w:rsidP="00666F33">
            <w:pPr>
              <w:rPr>
                <w:rFonts w:ascii="Arial" w:hAnsi="Arial" w:cs="Arial"/>
                <w:sz w:val="14"/>
                <w:szCs w:val="14"/>
              </w:rPr>
            </w:pPr>
            <w:r w:rsidRPr="00666F33">
              <w:rPr>
                <w:rFonts w:ascii="Arial" w:hAnsi="Arial" w:cs="Arial"/>
                <w:sz w:val="14"/>
                <w:szCs w:val="14"/>
              </w:rPr>
              <w:t>1.800.994</w:t>
            </w:r>
          </w:p>
        </w:tc>
        <w:tc>
          <w:tcPr>
            <w:tcW w:w="720" w:type="dxa"/>
            <w:noWrap/>
            <w:hideMark/>
          </w:tcPr>
          <w:p w:rsidR="00666F33" w:rsidRPr="00666F33" w:rsidRDefault="00666F33" w:rsidP="00666F33">
            <w:pPr>
              <w:rPr>
                <w:rFonts w:ascii="Arial" w:hAnsi="Arial" w:cs="Arial"/>
                <w:sz w:val="14"/>
                <w:szCs w:val="14"/>
              </w:rPr>
            </w:pPr>
            <w:r w:rsidRPr="00666F33">
              <w:rPr>
                <w:rFonts w:ascii="Arial" w:hAnsi="Arial" w:cs="Arial"/>
                <w:sz w:val="14"/>
                <w:szCs w:val="14"/>
              </w:rPr>
              <w:t>191,5</w:t>
            </w:r>
          </w:p>
        </w:tc>
      </w:tr>
    </w:tbl>
    <w:p w:rsidR="00666F33" w:rsidRPr="00666F33" w:rsidRDefault="00666F33" w:rsidP="00666F33">
      <w:pPr>
        <w:rPr>
          <w:rFonts w:ascii="Arial" w:hAnsi="Arial" w:cs="Arial"/>
        </w:rPr>
      </w:pPr>
    </w:p>
    <w:p w:rsidR="00666F33" w:rsidRDefault="008E53D0">
      <w:pPr>
        <w:rPr>
          <w:rFonts w:ascii="Arial" w:hAnsi="Arial" w:cs="Arial"/>
        </w:rPr>
      </w:pPr>
      <w:r>
        <w:rPr>
          <w:rFonts w:ascii="Arial" w:hAnsi="Arial" w:cs="Arial"/>
        </w:rPr>
        <w:t>Prihodi iz nadležnog proračuna u 2020. su se povećali radi javnih radova na uređenju parka seniora II. Faza.</w:t>
      </w:r>
    </w:p>
    <w:p w:rsidR="008E53D0" w:rsidRDefault="008E53D0" w:rsidP="008E53D0">
      <w:pPr>
        <w:rPr>
          <w:rFonts w:ascii="Arial" w:hAnsi="Arial" w:cs="Arial"/>
          <w:b/>
        </w:rPr>
      </w:pPr>
      <w:r w:rsidRPr="00666F33">
        <w:rPr>
          <w:rFonts w:ascii="Arial" w:hAnsi="Arial" w:cs="Arial"/>
          <w:b/>
        </w:rPr>
        <w:t xml:space="preserve">BILJEŠKA BROJ </w:t>
      </w:r>
      <w:r>
        <w:rPr>
          <w:rFonts w:ascii="Arial" w:hAnsi="Arial" w:cs="Arial"/>
          <w:b/>
        </w:rPr>
        <w:t>6</w:t>
      </w:r>
      <w:r w:rsidRPr="00666F33"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4107"/>
        <w:gridCol w:w="584"/>
        <w:gridCol w:w="1540"/>
        <w:gridCol w:w="1540"/>
        <w:gridCol w:w="767"/>
      </w:tblGrid>
      <w:tr w:rsidR="008E53D0" w:rsidRPr="008E53D0" w:rsidTr="008E53D0">
        <w:trPr>
          <w:trHeight w:val="240"/>
        </w:trPr>
        <w:tc>
          <w:tcPr>
            <w:tcW w:w="750" w:type="dxa"/>
            <w:hideMark/>
          </w:tcPr>
          <w:p w:rsidR="008E53D0" w:rsidRPr="008E53D0" w:rsidRDefault="008E53D0">
            <w:pPr>
              <w:rPr>
                <w:rFonts w:ascii="Arial" w:hAnsi="Arial" w:cs="Arial"/>
              </w:rPr>
            </w:pPr>
            <w:r w:rsidRPr="00666F33">
              <w:rPr>
                <w:rFonts w:ascii="Arial" w:hAnsi="Arial" w:cs="Arial"/>
                <w:b/>
              </w:rPr>
              <w:t xml:space="preserve"> </w:t>
            </w:r>
            <w:r w:rsidRPr="008E53D0">
              <w:rPr>
                <w:rFonts w:ascii="Arial" w:hAnsi="Arial" w:cs="Arial"/>
              </w:rPr>
              <w:t>312</w:t>
            </w:r>
          </w:p>
        </w:tc>
        <w:tc>
          <w:tcPr>
            <w:tcW w:w="4107" w:type="dxa"/>
            <w:hideMark/>
          </w:tcPr>
          <w:p w:rsidR="008E53D0" w:rsidRPr="008E53D0" w:rsidRDefault="008E53D0">
            <w:pPr>
              <w:rPr>
                <w:rFonts w:ascii="Arial" w:hAnsi="Arial" w:cs="Arial"/>
              </w:rPr>
            </w:pPr>
            <w:r w:rsidRPr="008E53D0">
              <w:rPr>
                <w:rFonts w:ascii="Arial" w:hAnsi="Arial" w:cs="Arial"/>
              </w:rPr>
              <w:t>Ostali rashodi za zaposlene</w:t>
            </w:r>
          </w:p>
        </w:tc>
        <w:tc>
          <w:tcPr>
            <w:tcW w:w="584" w:type="dxa"/>
            <w:hideMark/>
          </w:tcPr>
          <w:p w:rsidR="008E53D0" w:rsidRPr="008E53D0" w:rsidRDefault="008E53D0" w:rsidP="008E53D0">
            <w:pPr>
              <w:rPr>
                <w:rFonts w:ascii="Arial" w:hAnsi="Arial" w:cs="Arial"/>
                <w:bCs/>
              </w:rPr>
            </w:pPr>
            <w:r w:rsidRPr="008E53D0">
              <w:rPr>
                <w:rFonts w:ascii="Arial" w:hAnsi="Arial" w:cs="Arial"/>
                <w:bCs/>
              </w:rPr>
              <w:t>155</w:t>
            </w:r>
          </w:p>
        </w:tc>
        <w:tc>
          <w:tcPr>
            <w:tcW w:w="1540" w:type="dxa"/>
            <w:noWrap/>
            <w:hideMark/>
          </w:tcPr>
          <w:p w:rsidR="008E53D0" w:rsidRPr="008E53D0" w:rsidRDefault="008E53D0" w:rsidP="008E53D0">
            <w:pPr>
              <w:rPr>
                <w:rFonts w:ascii="Arial" w:hAnsi="Arial" w:cs="Arial"/>
              </w:rPr>
            </w:pPr>
            <w:r w:rsidRPr="008E53D0">
              <w:rPr>
                <w:rFonts w:ascii="Arial" w:hAnsi="Arial" w:cs="Arial"/>
              </w:rPr>
              <w:t>251.144</w:t>
            </w:r>
          </w:p>
        </w:tc>
        <w:tc>
          <w:tcPr>
            <w:tcW w:w="1540" w:type="dxa"/>
            <w:noWrap/>
            <w:hideMark/>
          </w:tcPr>
          <w:p w:rsidR="008E53D0" w:rsidRPr="008E53D0" w:rsidRDefault="008E53D0" w:rsidP="008E53D0">
            <w:pPr>
              <w:rPr>
                <w:rFonts w:ascii="Arial" w:hAnsi="Arial" w:cs="Arial"/>
              </w:rPr>
            </w:pPr>
            <w:r w:rsidRPr="008E53D0">
              <w:rPr>
                <w:rFonts w:ascii="Arial" w:hAnsi="Arial" w:cs="Arial"/>
              </w:rPr>
              <w:t>320.276</w:t>
            </w:r>
          </w:p>
        </w:tc>
        <w:tc>
          <w:tcPr>
            <w:tcW w:w="767" w:type="dxa"/>
            <w:noWrap/>
            <w:hideMark/>
          </w:tcPr>
          <w:p w:rsidR="008E53D0" w:rsidRPr="008E53D0" w:rsidRDefault="008E53D0" w:rsidP="008E53D0">
            <w:pPr>
              <w:rPr>
                <w:rFonts w:ascii="Arial" w:hAnsi="Arial" w:cs="Arial"/>
              </w:rPr>
            </w:pPr>
            <w:r w:rsidRPr="008E53D0">
              <w:rPr>
                <w:rFonts w:ascii="Arial" w:hAnsi="Arial" w:cs="Arial"/>
              </w:rPr>
              <w:t>127,5</w:t>
            </w:r>
          </w:p>
        </w:tc>
      </w:tr>
    </w:tbl>
    <w:p w:rsidR="008E53D0" w:rsidRDefault="008E53D0" w:rsidP="008E53D0">
      <w:pPr>
        <w:rPr>
          <w:rFonts w:ascii="Arial" w:hAnsi="Arial" w:cs="Arial"/>
          <w:b/>
        </w:rPr>
      </w:pPr>
    </w:p>
    <w:p w:rsidR="008E53D0" w:rsidRDefault="008E53D0" w:rsidP="008E53D0">
      <w:pPr>
        <w:rPr>
          <w:rFonts w:ascii="Arial" w:hAnsi="Arial" w:cs="Arial"/>
        </w:rPr>
      </w:pPr>
      <w:r w:rsidRPr="008E53D0">
        <w:rPr>
          <w:rFonts w:ascii="Arial" w:hAnsi="Arial" w:cs="Arial"/>
        </w:rPr>
        <w:t xml:space="preserve">Ostali rashodi za zaposlene su se povećali radi povećanja </w:t>
      </w:r>
      <w:r w:rsidR="00957B27">
        <w:rPr>
          <w:rFonts w:ascii="Arial" w:hAnsi="Arial" w:cs="Arial"/>
        </w:rPr>
        <w:t xml:space="preserve">naknada za </w:t>
      </w:r>
      <w:r w:rsidRPr="008E53D0">
        <w:rPr>
          <w:rFonts w:ascii="Arial" w:hAnsi="Arial" w:cs="Arial"/>
        </w:rPr>
        <w:t xml:space="preserve"> </w:t>
      </w:r>
      <w:r w:rsidR="00957B27">
        <w:rPr>
          <w:rFonts w:ascii="Arial" w:hAnsi="Arial" w:cs="Arial"/>
        </w:rPr>
        <w:t>dugotrajna</w:t>
      </w:r>
      <w:r w:rsidRPr="008E53D0">
        <w:rPr>
          <w:rFonts w:ascii="Arial" w:hAnsi="Arial" w:cs="Arial"/>
        </w:rPr>
        <w:t xml:space="preserve"> bolovanja </w:t>
      </w:r>
      <w:r w:rsidR="00957B27">
        <w:rPr>
          <w:rFonts w:ascii="Arial" w:hAnsi="Arial" w:cs="Arial"/>
        </w:rPr>
        <w:t>zaposlenika i smrtnih slučajeva članova uže obitelji zaposlenika i smrti zaposlenice Doma.</w:t>
      </w:r>
    </w:p>
    <w:p w:rsidR="008E53D0" w:rsidRDefault="008E53D0" w:rsidP="008E53D0">
      <w:pPr>
        <w:rPr>
          <w:rFonts w:ascii="Arial" w:hAnsi="Arial" w:cs="Arial"/>
          <w:b/>
        </w:rPr>
      </w:pPr>
      <w:r w:rsidRPr="00666F33">
        <w:rPr>
          <w:rFonts w:ascii="Arial" w:hAnsi="Arial" w:cs="Arial"/>
          <w:b/>
        </w:rPr>
        <w:t xml:space="preserve">BILJEŠKA BROJ </w:t>
      </w:r>
      <w:r>
        <w:rPr>
          <w:rFonts w:ascii="Arial" w:hAnsi="Arial" w:cs="Arial"/>
          <w:b/>
        </w:rPr>
        <w:t>7</w:t>
      </w:r>
      <w:r w:rsidRPr="00666F33"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5"/>
        <w:gridCol w:w="4089"/>
        <w:gridCol w:w="584"/>
        <w:gridCol w:w="1540"/>
        <w:gridCol w:w="1540"/>
        <w:gridCol w:w="720"/>
      </w:tblGrid>
      <w:tr w:rsidR="008E53D0" w:rsidRPr="008E53D0" w:rsidTr="008E53D0">
        <w:trPr>
          <w:trHeight w:val="240"/>
        </w:trPr>
        <w:tc>
          <w:tcPr>
            <w:tcW w:w="940" w:type="dxa"/>
            <w:hideMark/>
          </w:tcPr>
          <w:p w:rsidR="008E53D0" w:rsidRPr="008E53D0" w:rsidRDefault="008E53D0">
            <w:pPr>
              <w:rPr>
                <w:rFonts w:ascii="Arial" w:hAnsi="Arial" w:cs="Arial"/>
              </w:rPr>
            </w:pPr>
            <w:r w:rsidRPr="008E53D0">
              <w:rPr>
                <w:rFonts w:ascii="Arial" w:hAnsi="Arial" w:cs="Arial"/>
              </w:rPr>
              <w:t>3211</w:t>
            </w:r>
          </w:p>
        </w:tc>
        <w:tc>
          <w:tcPr>
            <w:tcW w:w="7420" w:type="dxa"/>
            <w:hideMark/>
          </w:tcPr>
          <w:p w:rsidR="008E53D0" w:rsidRPr="008E53D0" w:rsidRDefault="008E53D0">
            <w:pPr>
              <w:rPr>
                <w:rFonts w:ascii="Arial" w:hAnsi="Arial" w:cs="Arial"/>
              </w:rPr>
            </w:pPr>
            <w:r w:rsidRPr="008E53D0">
              <w:rPr>
                <w:rFonts w:ascii="Arial" w:hAnsi="Arial" w:cs="Arial"/>
              </w:rPr>
              <w:t>Službena putovanja</w:t>
            </w:r>
          </w:p>
        </w:tc>
        <w:tc>
          <w:tcPr>
            <w:tcW w:w="460" w:type="dxa"/>
            <w:hideMark/>
          </w:tcPr>
          <w:p w:rsidR="008E53D0" w:rsidRPr="008E53D0" w:rsidRDefault="008E53D0" w:rsidP="008E53D0">
            <w:pPr>
              <w:rPr>
                <w:rFonts w:ascii="Arial" w:hAnsi="Arial" w:cs="Arial"/>
                <w:bCs/>
              </w:rPr>
            </w:pPr>
            <w:r w:rsidRPr="008E53D0">
              <w:rPr>
                <w:rFonts w:ascii="Arial" w:hAnsi="Arial" w:cs="Arial"/>
                <w:bCs/>
              </w:rPr>
              <w:t>162</w:t>
            </w:r>
          </w:p>
        </w:tc>
        <w:tc>
          <w:tcPr>
            <w:tcW w:w="1540" w:type="dxa"/>
            <w:noWrap/>
            <w:hideMark/>
          </w:tcPr>
          <w:p w:rsidR="008E53D0" w:rsidRPr="008E53D0" w:rsidRDefault="008E53D0" w:rsidP="008E53D0">
            <w:pPr>
              <w:rPr>
                <w:rFonts w:ascii="Arial" w:hAnsi="Arial" w:cs="Arial"/>
              </w:rPr>
            </w:pPr>
            <w:r w:rsidRPr="008E53D0">
              <w:rPr>
                <w:rFonts w:ascii="Arial" w:hAnsi="Arial" w:cs="Arial"/>
              </w:rPr>
              <w:t>12.145</w:t>
            </w:r>
          </w:p>
        </w:tc>
        <w:tc>
          <w:tcPr>
            <w:tcW w:w="1540" w:type="dxa"/>
            <w:noWrap/>
            <w:hideMark/>
          </w:tcPr>
          <w:p w:rsidR="008E53D0" w:rsidRPr="008E53D0" w:rsidRDefault="008E53D0" w:rsidP="008E53D0">
            <w:pPr>
              <w:rPr>
                <w:rFonts w:ascii="Arial" w:hAnsi="Arial" w:cs="Arial"/>
              </w:rPr>
            </w:pPr>
            <w:r w:rsidRPr="008E53D0">
              <w:rPr>
                <w:rFonts w:ascii="Arial" w:hAnsi="Arial" w:cs="Arial"/>
              </w:rPr>
              <w:t>2.437</w:t>
            </w:r>
          </w:p>
        </w:tc>
        <w:tc>
          <w:tcPr>
            <w:tcW w:w="720" w:type="dxa"/>
            <w:noWrap/>
            <w:hideMark/>
          </w:tcPr>
          <w:p w:rsidR="008E53D0" w:rsidRPr="008E53D0" w:rsidRDefault="008E53D0" w:rsidP="008E53D0">
            <w:pPr>
              <w:rPr>
                <w:rFonts w:ascii="Arial" w:hAnsi="Arial" w:cs="Arial"/>
              </w:rPr>
            </w:pPr>
            <w:r w:rsidRPr="008E53D0">
              <w:rPr>
                <w:rFonts w:ascii="Arial" w:hAnsi="Arial" w:cs="Arial"/>
              </w:rPr>
              <w:t>20,1</w:t>
            </w:r>
          </w:p>
        </w:tc>
      </w:tr>
    </w:tbl>
    <w:p w:rsidR="008E53D0" w:rsidRDefault="008E53D0" w:rsidP="008E53D0">
      <w:pPr>
        <w:rPr>
          <w:rFonts w:ascii="Arial" w:hAnsi="Arial" w:cs="Arial"/>
          <w:b/>
        </w:rPr>
      </w:pPr>
    </w:p>
    <w:p w:rsidR="008E53D0" w:rsidRDefault="008E53D0" w:rsidP="008E53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Uslijed </w:t>
      </w:r>
      <w:proofErr w:type="spellStart"/>
      <w:r>
        <w:rPr>
          <w:rFonts w:ascii="Arial" w:hAnsi="Arial" w:cs="Arial"/>
        </w:rPr>
        <w:t>pandemije</w:t>
      </w:r>
      <w:proofErr w:type="spellEnd"/>
      <w:r>
        <w:rPr>
          <w:rFonts w:ascii="Arial" w:hAnsi="Arial" w:cs="Arial"/>
        </w:rPr>
        <w:t xml:space="preserve"> virusa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>-19 zaposlenici Doma nisu išli na službena putovanja kao prethodne godine.</w:t>
      </w:r>
    </w:p>
    <w:p w:rsidR="008E53D0" w:rsidRDefault="008E53D0" w:rsidP="008E53D0">
      <w:pPr>
        <w:rPr>
          <w:rFonts w:ascii="Arial" w:hAnsi="Arial" w:cs="Arial"/>
          <w:b/>
        </w:rPr>
      </w:pPr>
      <w:r w:rsidRPr="00666F33">
        <w:rPr>
          <w:rFonts w:ascii="Arial" w:hAnsi="Arial" w:cs="Arial"/>
          <w:b/>
        </w:rPr>
        <w:t xml:space="preserve">BILJEŠKA BROJ </w:t>
      </w:r>
      <w:r w:rsidR="00957B27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8"/>
        <w:gridCol w:w="4096"/>
        <w:gridCol w:w="584"/>
        <w:gridCol w:w="1540"/>
        <w:gridCol w:w="1540"/>
        <w:gridCol w:w="720"/>
      </w:tblGrid>
      <w:tr w:rsidR="008E53D0" w:rsidRPr="008E53D0" w:rsidTr="008E53D0">
        <w:trPr>
          <w:trHeight w:val="240"/>
        </w:trPr>
        <w:tc>
          <w:tcPr>
            <w:tcW w:w="940" w:type="dxa"/>
            <w:hideMark/>
          </w:tcPr>
          <w:p w:rsidR="008E53D0" w:rsidRPr="008E53D0" w:rsidRDefault="008E53D0">
            <w:pPr>
              <w:rPr>
                <w:rFonts w:ascii="Arial" w:hAnsi="Arial" w:cs="Arial"/>
              </w:rPr>
            </w:pPr>
            <w:r w:rsidRPr="008E53D0">
              <w:rPr>
                <w:rFonts w:ascii="Arial" w:hAnsi="Arial" w:cs="Arial"/>
              </w:rPr>
              <w:t>3213</w:t>
            </w:r>
          </w:p>
        </w:tc>
        <w:tc>
          <w:tcPr>
            <w:tcW w:w="7420" w:type="dxa"/>
            <w:hideMark/>
          </w:tcPr>
          <w:p w:rsidR="008E53D0" w:rsidRPr="008E53D0" w:rsidRDefault="008E53D0">
            <w:pPr>
              <w:rPr>
                <w:rFonts w:ascii="Arial" w:hAnsi="Arial" w:cs="Arial"/>
              </w:rPr>
            </w:pPr>
            <w:r w:rsidRPr="008E53D0">
              <w:rPr>
                <w:rFonts w:ascii="Arial" w:hAnsi="Arial" w:cs="Arial"/>
              </w:rPr>
              <w:t>Stručno usavršavanje zaposlenika</w:t>
            </w:r>
          </w:p>
        </w:tc>
        <w:tc>
          <w:tcPr>
            <w:tcW w:w="460" w:type="dxa"/>
            <w:hideMark/>
          </w:tcPr>
          <w:p w:rsidR="008E53D0" w:rsidRPr="008E53D0" w:rsidRDefault="008E53D0" w:rsidP="008E53D0">
            <w:pPr>
              <w:rPr>
                <w:rFonts w:ascii="Arial" w:hAnsi="Arial" w:cs="Arial"/>
                <w:b/>
                <w:bCs/>
              </w:rPr>
            </w:pPr>
            <w:r w:rsidRPr="008E53D0">
              <w:rPr>
                <w:rFonts w:ascii="Arial" w:hAnsi="Arial" w:cs="Arial"/>
                <w:b/>
                <w:bCs/>
              </w:rPr>
              <w:t>164</w:t>
            </w:r>
          </w:p>
        </w:tc>
        <w:tc>
          <w:tcPr>
            <w:tcW w:w="1540" w:type="dxa"/>
            <w:noWrap/>
            <w:hideMark/>
          </w:tcPr>
          <w:p w:rsidR="008E53D0" w:rsidRPr="008E53D0" w:rsidRDefault="008E53D0" w:rsidP="008E53D0">
            <w:pPr>
              <w:rPr>
                <w:rFonts w:ascii="Arial" w:hAnsi="Arial" w:cs="Arial"/>
              </w:rPr>
            </w:pPr>
            <w:r w:rsidRPr="008E53D0">
              <w:rPr>
                <w:rFonts w:ascii="Arial" w:hAnsi="Arial" w:cs="Arial"/>
              </w:rPr>
              <w:t>37.754</w:t>
            </w:r>
          </w:p>
        </w:tc>
        <w:tc>
          <w:tcPr>
            <w:tcW w:w="1540" w:type="dxa"/>
            <w:noWrap/>
            <w:hideMark/>
          </w:tcPr>
          <w:p w:rsidR="008E53D0" w:rsidRPr="008E53D0" w:rsidRDefault="008E53D0" w:rsidP="008E53D0">
            <w:pPr>
              <w:rPr>
                <w:rFonts w:ascii="Arial" w:hAnsi="Arial" w:cs="Arial"/>
              </w:rPr>
            </w:pPr>
            <w:r w:rsidRPr="008E53D0">
              <w:rPr>
                <w:rFonts w:ascii="Arial" w:hAnsi="Arial" w:cs="Arial"/>
              </w:rPr>
              <w:t>18.867</w:t>
            </w:r>
          </w:p>
        </w:tc>
        <w:tc>
          <w:tcPr>
            <w:tcW w:w="720" w:type="dxa"/>
            <w:noWrap/>
            <w:hideMark/>
          </w:tcPr>
          <w:p w:rsidR="008E53D0" w:rsidRPr="008E53D0" w:rsidRDefault="008E53D0" w:rsidP="008E53D0">
            <w:pPr>
              <w:rPr>
                <w:rFonts w:ascii="Arial" w:hAnsi="Arial" w:cs="Arial"/>
              </w:rPr>
            </w:pPr>
            <w:r w:rsidRPr="008E53D0">
              <w:rPr>
                <w:rFonts w:ascii="Arial" w:hAnsi="Arial" w:cs="Arial"/>
              </w:rPr>
              <w:t>50,0</w:t>
            </w:r>
          </w:p>
        </w:tc>
      </w:tr>
    </w:tbl>
    <w:p w:rsidR="008E53D0" w:rsidRDefault="008E53D0" w:rsidP="008E53D0">
      <w:pPr>
        <w:rPr>
          <w:rFonts w:ascii="Arial" w:hAnsi="Arial" w:cs="Arial"/>
        </w:rPr>
      </w:pPr>
    </w:p>
    <w:p w:rsidR="008E53D0" w:rsidRDefault="008E53D0" w:rsidP="008E53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Zaposlenici Doma su u 2020.g. sudjelovali na manje stručnih usavršavanje nego protekle godine uslijed </w:t>
      </w:r>
      <w:proofErr w:type="spellStart"/>
      <w:r>
        <w:rPr>
          <w:rFonts w:ascii="Arial" w:hAnsi="Arial" w:cs="Arial"/>
        </w:rPr>
        <w:t>pandemije</w:t>
      </w:r>
      <w:proofErr w:type="spellEnd"/>
      <w:r>
        <w:rPr>
          <w:rFonts w:ascii="Arial" w:hAnsi="Arial" w:cs="Arial"/>
        </w:rPr>
        <w:t xml:space="preserve"> virusa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>-19.</w:t>
      </w:r>
    </w:p>
    <w:p w:rsidR="008E53D0" w:rsidRDefault="008E53D0" w:rsidP="008E53D0">
      <w:pPr>
        <w:rPr>
          <w:rFonts w:ascii="Arial" w:hAnsi="Arial" w:cs="Arial"/>
          <w:b/>
        </w:rPr>
      </w:pPr>
      <w:r w:rsidRPr="00666F33">
        <w:rPr>
          <w:rFonts w:ascii="Arial" w:hAnsi="Arial" w:cs="Arial"/>
          <w:b/>
        </w:rPr>
        <w:t xml:space="preserve">BILJEŠKA BROJ </w:t>
      </w:r>
      <w:r w:rsidR="00957B2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0"/>
        <w:gridCol w:w="4245"/>
        <w:gridCol w:w="483"/>
        <w:gridCol w:w="1540"/>
        <w:gridCol w:w="1540"/>
        <w:gridCol w:w="720"/>
      </w:tblGrid>
      <w:tr w:rsidR="00493D31" w:rsidRPr="00493D31" w:rsidTr="00493D31">
        <w:trPr>
          <w:trHeight w:val="240"/>
        </w:trPr>
        <w:tc>
          <w:tcPr>
            <w:tcW w:w="940" w:type="dxa"/>
            <w:hideMark/>
          </w:tcPr>
          <w:p w:rsidR="00493D31" w:rsidRPr="00493D31" w:rsidRDefault="00493D31">
            <w:pPr>
              <w:rPr>
                <w:rFonts w:ascii="Arial" w:hAnsi="Arial" w:cs="Arial"/>
                <w:sz w:val="16"/>
                <w:szCs w:val="16"/>
              </w:rPr>
            </w:pPr>
            <w:r w:rsidRPr="00493D31">
              <w:rPr>
                <w:rFonts w:ascii="Arial" w:hAnsi="Arial" w:cs="Arial"/>
                <w:sz w:val="16"/>
                <w:szCs w:val="16"/>
              </w:rPr>
              <w:t>3221</w:t>
            </w:r>
          </w:p>
        </w:tc>
        <w:tc>
          <w:tcPr>
            <w:tcW w:w="7420" w:type="dxa"/>
            <w:hideMark/>
          </w:tcPr>
          <w:p w:rsidR="00493D31" w:rsidRPr="00493D31" w:rsidRDefault="00493D31">
            <w:pPr>
              <w:rPr>
                <w:rFonts w:ascii="Arial" w:hAnsi="Arial" w:cs="Arial"/>
                <w:sz w:val="16"/>
                <w:szCs w:val="16"/>
              </w:rPr>
            </w:pPr>
            <w:r w:rsidRPr="00493D31">
              <w:rPr>
                <w:rFonts w:ascii="Arial" w:hAnsi="Arial" w:cs="Arial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460" w:type="dxa"/>
            <w:hideMark/>
          </w:tcPr>
          <w:p w:rsidR="00493D31" w:rsidRPr="00493D31" w:rsidRDefault="00493D31" w:rsidP="00493D3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93D31">
              <w:rPr>
                <w:rFonts w:ascii="Arial" w:hAnsi="Arial" w:cs="Arial"/>
                <w:bCs/>
                <w:sz w:val="16"/>
                <w:szCs w:val="16"/>
              </w:rPr>
              <w:t>167</w:t>
            </w:r>
          </w:p>
        </w:tc>
        <w:tc>
          <w:tcPr>
            <w:tcW w:w="1540" w:type="dxa"/>
            <w:noWrap/>
            <w:hideMark/>
          </w:tcPr>
          <w:p w:rsidR="00493D31" w:rsidRPr="00493D31" w:rsidRDefault="00493D31" w:rsidP="00493D31">
            <w:pPr>
              <w:rPr>
                <w:rFonts w:ascii="Arial" w:hAnsi="Arial" w:cs="Arial"/>
                <w:sz w:val="16"/>
                <w:szCs w:val="16"/>
              </w:rPr>
            </w:pPr>
            <w:r w:rsidRPr="00493D31">
              <w:rPr>
                <w:rFonts w:ascii="Arial" w:hAnsi="Arial" w:cs="Arial"/>
                <w:sz w:val="16"/>
                <w:szCs w:val="16"/>
              </w:rPr>
              <w:t>115.959</w:t>
            </w:r>
          </w:p>
        </w:tc>
        <w:tc>
          <w:tcPr>
            <w:tcW w:w="1540" w:type="dxa"/>
            <w:noWrap/>
            <w:hideMark/>
          </w:tcPr>
          <w:p w:rsidR="00493D31" w:rsidRPr="00493D31" w:rsidRDefault="00493D31" w:rsidP="00493D31">
            <w:pPr>
              <w:rPr>
                <w:rFonts w:ascii="Arial" w:hAnsi="Arial" w:cs="Arial"/>
                <w:sz w:val="16"/>
                <w:szCs w:val="16"/>
              </w:rPr>
            </w:pPr>
            <w:r w:rsidRPr="00493D31">
              <w:rPr>
                <w:rFonts w:ascii="Arial" w:hAnsi="Arial" w:cs="Arial"/>
                <w:sz w:val="16"/>
                <w:szCs w:val="16"/>
              </w:rPr>
              <w:t>148.307</w:t>
            </w:r>
          </w:p>
        </w:tc>
        <w:tc>
          <w:tcPr>
            <w:tcW w:w="720" w:type="dxa"/>
            <w:noWrap/>
            <w:hideMark/>
          </w:tcPr>
          <w:p w:rsidR="00493D31" w:rsidRPr="00493D31" w:rsidRDefault="00493D31" w:rsidP="00493D31">
            <w:pPr>
              <w:rPr>
                <w:rFonts w:ascii="Arial" w:hAnsi="Arial" w:cs="Arial"/>
                <w:sz w:val="16"/>
                <w:szCs w:val="16"/>
              </w:rPr>
            </w:pPr>
            <w:r w:rsidRPr="00493D31">
              <w:rPr>
                <w:rFonts w:ascii="Arial" w:hAnsi="Arial" w:cs="Arial"/>
                <w:sz w:val="16"/>
                <w:szCs w:val="16"/>
              </w:rPr>
              <w:t>127,9</w:t>
            </w:r>
          </w:p>
        </w:tc>
      </w:tr>
    </w:tbl>
    <w:p w:rsidR="008E53D0" w:rsidRDefault="008E53D0" w:rsidP="008E53D0">
      <w:pPr>
        <w:rPr>
          <w:rFonts w:ascii="Arial" w:hAnsi="Arial" w:cs="Arial"/>
          <w:b/>
        </w:rPr>
      </w:pPr>
    </w:p>
    <w:p w:rsidR="00493D31" w:rsidRDefault="00493D31" w:rsidP="008E53D0">
      <w:pPr>
        <w:rPr>
          <w:rFonts w:ascii="Arial" w:hAnsi="Arial" w:cs="Arial"/>
        </w:rPr>
      </w:pPr>
      <w:r w:rsidRPr="003510AC">
        <w:rPr>
          <w:rFonts w:ascii="Arial" w:hAnsi="Arial" w:cs="Arial"/>
        </w:rPr>
        <w:t>Do povećanja materijalnih rashoda došlo je uslijed povećanja</w:t>
      </w:r>
      <w:r w:rsidR="003510AC" w:rsidRPr="003510AC">
        <w:rPr>
          <w:rFonts w:ascii="Arial" w:hAnsi="Arial" w:cs="Arial"/>
        </w:rPr>
        <w:t xml:space="preserve"> troška</w:t>
      </w:r>
      <w:r w:rsidRPr="003510AC">
        <w:rPr>
          <w:rFonts w:ascii="Arial" w:hAnsi="Arial" w:cs="Arial"/>
        </w:rPr>
        <w:t xml:space="preserve"> materijala za higijen</w:t>
      </w:r>
      <w:r w:rsidR="003510AC" w:rsidRPr="003510AC">
        <w:rPr>
          <w:rFonts w:ascii="Arial" w:hAnsi="Arial" w:cs="Arial"/>
        </w:rPr>
        <w:t xml:space="preserve">u </w:t>
      </w:r>
      <w:r w:rsidR="003510AC" w:rsidRPr="003510AC">
        <w:rPr>
          <w:rFonts w:ascii="Arial" w:hAnsi="Arial" w:cs="Arial"/>
        </w:rPr>
        <w:t xml:space="preserve">uslijed </w:t>
      </w:r>
      <w:proofErr w:type="spellStart"/>
      <w:r w:rsidR="003510AC" w:rsidRPr="003510AC">
        <w:rPr>
          <w:rFonts w:ascii="Arial" w:hAnsi="Arial" w:cs="Arial"/>
        </w:rPr>
        <w:t>pandemije</w:t>
      </w:r>
      <w:proofErr w:type="spellEnd"/>
      <w:r w:rsidR="003510AC" w:rsidRPr="003510AC">
        <w:rPr>
          <w:rFonts w:ascii="Arial" w:hAnsi="Arial" w:cs="Arial"/>
        </w:rPr>
        <w:t xml:space="preserve"> virusa </w:t>
      </w:r>
      <w:proofErr w:type="spellStart"/>
      <w:r w:rsidR="003510AC" w:rsidRPr="003510AC">
        <w:rPr>
          <w:rFonts w:ascii="Arial" w:hAnsi="Arial" w:cs="Arial"/>
        </w:rPr>
        <w:t>Covid</w:t>
      </w:r>
      <w:proofErr w:type="spellEnd"/>
      <w:r w:rsidR="003510AC" w:rsidRPr="003510AC">
        <w:rPr>
          <w:rFonts w:ascii="Arial" w:hAnsi="Arial" w:cs="Arial"/>
        </w:rPr>
        <w:t>-19.</w:t>
      </w:r>
    </w:p>
    <w:p w:rsidR="003510AC" w:rsidRDefault="003510AC" w:rsidP="003510AC">
      <w:pPr>
        <w:rPr>
          <w:rFonts w:ascii="Arial" w:hAnsi="Arial" w:cs="Arial"/>
          <w:b/>
        </w:rPr>
      </w:pPr>
      <w:r w:rsidRPr="00666F33">
        <w:rPr>
          <w:rFonts w:ascii="Arial" w:hAnsi="Arial" w:cs="Arial"/>
          <w:b/>
        </w:rPr>
        <w:t>BILJEŠKA BROJ</w:t>
      </w:r>
      <w:r>
        <w:rPr>
          <w:rFonts w:ascii="Arial" w:hAnsi="Arial" w:cs="Arial"/>
          <w:b/>
        </w:rPr>
        <w:t xml:space="preserve"> </w:t>
      </w:r>
      <w:r w:rsidR="00957B27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6"/>
        <w:gridCol w:w="4249"/>
        <w:gridCol w:w="483"/>
        <w:gridCol w:w="1540"/>
        <w:gridCol w:w="1540"/>
        <w:gridCol w:w="720"/>
      </w:tblGrid>
      <w:tr w:rsidR="003510AC" w:rsidRPr="003510AC" w:rsidTr="003510AC">
        <w:trPr>
          <w:trHeight w:val="240"/>
        </w:trPr>
        <w:tc>
          <w:tcPr>
            <w:tcW w:w="940" w:type="dxa"/>
            <w:hideMark/>
          </w:tcPr>
          <w:p w:rsidR="003510AC" w:rsidRPr="003510AC" w:rsidRDefault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3224</w:t>
            </w:r>
          </w:p>
        </w:tc>
        <w:tc>
          <w:tcPr>
            <w:tcW w:w="7420" w:type="dxa"/>
            <w:hideMark/>
          </w:tcPr>
          <w:p w:rsidR="003510AC" w:rsidRPr="003510AC" w:rsidRDefault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460" w:type="dxa"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10AC">
              <w:rPr>
                <w:rFonts w:ascii="Arial" w:hAnsi="Arial" w:cs="Arial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1540" w:type="dxa"/>
            <w:noWrap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91.214</w:t>
            </w:r>
          </w:p>
        </w:tc>
        <w:tc>
          <w:tcPr>
            <w:tcW w:w="1540" w:type="dxa"/>
            <w:noWrap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114.722</w:t>
            </w:r>
          </w:p>
        </w:tc>
        <w:tc>
          <w:tcPr>
            <w:tcW w:w="720" w:type="dxa"/>
            <w:noWrap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125,8</w:t>
            </w:r>
          </w:p>
        </w:tc>
      </w:tr>
    </w:tbl>
    <w:p w:rsidR="003510AC" w:rsidRDefault="003510AC" w:rsidP="008E53D0">
      <w:pPr>
        <w:rPr>
          <w:rFonts w:ascii="Arial" w:hAnsi="Arial" w:cs="Arial"/>
        </w:rPr>
      </w:pPr>
    </w:p>
    <w:p w:rsidR="003510AC" w:rsidRDefault="003510AC" w:rsidP="008E53D0">
      <w:pPr>
        <w:rPr>
          <w:rFonts w:ascii="Arial" w:hAnsi="Arial" w:cs="Arial"/>
        </w:rPr>
      </w:pPr>
      <w:r>
        <w:rPr>
          <w:rFonts w:ascii="Arial" w:hAnsi="Arial" w:cs="Arial"/>
        </w:rPr>
        <w:t>U 2020. godini došlo je do povećanja potrošnje materijala za održavanje zgrada.</w:t>
      </w:r>
    </w:p>
    <w:p w:rsidR="003510AC" w:rsidRDefault="003510AC" w:rsidP="003510AC">
      <w:pPr>
        <w:rPr>
          <w:rFonts w:ascii="Arial" w:hAnsi="Arial" w:cs="Arial"/>
          <w:b/>
        </w:rPr>
      </w:pPr>
    </w:p>
    <w:p w:rsidR="003510AC" w:rsidRDefault="003510AC" w:rsidP="003510AC">
      <w:pPr>
        <w:rPr>
          <w:rFonts w:ascii="Arial" w:hAnsi="Arial" w:cs="Arial"/>
          <w:b/>
        </w:rPr>
      </w:pPr>
    </w:p>
    <w:p w:rsidR="003510AC" w:rsidRDefault="003510AC" w:rsidP="003510AC">
      <w:pPr>
        <w:rPr>
          <w:rFonts w:ascii="Arial" w:hAnsi="Arial" w:cs="Arial"/>
          <w:b/>
        </w:rPr>
      </w:pPr>
      <w:r w:rsidRPr="00666F33">
        <w:rPr>
          <w:rFonts w:ascii="Arial" w:hAnsi="Arial" w:cs="Arial"/>
          <w:b/>
        </w:rPr>
        <w:lastRenderedPageBreak/>
        <w:t>BILJEŠKA BROJ</w:t>
      </w:r>
      <w:r w:rsidR="00957B27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0"/>
        <w:gridCol w:w="4245"/>
        <w:gridCol w:w="483"/>
        <w:gridCol w:w="1540"/>
        <w:gridCol w:w="1540"/>
        <w:gridCol w:w="720"/>
      </w:tblGrid>
      <w:tr w:rsidR="003510AC" w:rsidRPr="003510AC" w:rsidTr="003510AC">
        <w:trPr>
          <w:trHeight w:val="240"/>
        </w:trPr>
        <w:tc>
          <w:tcPr>
            <w:tcW w:w="940" w:type="dxa"/>
            <w:hideMark/>
          </w:tcPr>
          <w:p w:rsidR="003510AC" w:rsidRPr="003510AC" w:rsidRDefault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3227</w:t>
            </w:r>
          </w:p>
        </w:tc>
        <w:tc>
          <w:tcPr>
            <w:tcW w:w="7420" w:type="dxa"/>
            <w:hideMark/>
          </w:tcPr>
          <w:p w:rsidR="003510AC" w:rsidRPr="003510AC" w:rsidRDefault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Službena, radna i zaštitna odjeća i obuća</w:t>
            </w:r>
          </w:p>
        </w:tc>
        <w:tc>
          <w:tcPr>
            <w:tcW w:w="460" w:type="dxa"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10AC">
              <w:rPr>
                <w:rFonts w:ascii="Arial" w:hAnsi="Arial" w:cs="Arial"/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1540" w:type="dxa"/>
            <w:noWrap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22.206</w:t>
            </w:r>
          </w:p>
        </w:tc>
        <w:tc>
          <w:tcPr>
            <w:tcW w:w="1540" w:type="dxa"/>
            <w:noWrap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7.651</w:t>
            </w:r>
          </w:p>
        </w:tc>
        <w:tc>
          <w:tcPr>
            <w:tcW w:w="720" w:type="dxa"/>
            <w:noWrap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34,5</w:t>
            </w:r>
          </w:p>
        </w:tc>
      </w:tr>
    </w:tbl>
    <w:p w:rsidR="003510AC" w:rsidRDefault="003510AC" w:rsidP="003510AC">
      <w:pPr>
        <w:rPr>
          <w:rFonts w:ascii="Arial" w:hAnsi="Arial" w:cs="Arial"/>
        </w:rPr>
      </w:pPr>
    </w:p>
    <w:p w:rsidR="003510AC" w:rsidRPr="003510AC" w:rsidRDefault="003510AC" w:rsidP="003510AC">
      <w:pPr>
        <w:rPr>
          <w:rFonts w:ascii="Arial" w:hAnsi="Arial" w:cs="Arial"/>
        </w:rPr>
      </w:pPr>
      <w:r>
        <w:rPr>
          <w:rFonts w:ascii="Arial" w:hAnsi="Arial" w:cs="Arial"/>
        </w:rPr>
        <w:t>U 2019. bio je povećani trošak radne odjeće jer se nabavljala nova odjeća za zaposlenike na odjelu.</w:t>
      </w:r>
    </w:p>
    <w:p w:rsidR="003510AC" w:rsidRDefault="003510AC" w:rsidP="003510AC">
      <w:pPr>
        <w:rPr>
          <w:rFonts w:ascii="Arial" w:hAnsi="Arial" w:cs="Arial"/>
          <w:b/>
        </w:rPr>
      </w:pPr>
      <w:r w:rsidRPr="00666F33">
        <w:rPr>
          <w:rFonts w:ascii="Arial" w:hAnsi="Arial" w:cs="Arial"/>
          <w:b/>
        </w:rPr>
        <w:t>BILJEŠKA BROJ</w:t>
      </w:r>
      <w:r>
        <w:rPr>
          <w:rFonts w:ascii="Arial" w:hAnsi="Arial" w:cs="Arial"/>
          <w:b/>
        </w:rPr>
        <w:t xml:space="preserve"> </w:t>
      </w:r>
      <w:r w:rsidR="00957B27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7"/>
        <w:gridCol w:w="4248"/>
        <w:gridCol w:w="483"/>
        <w:gridCol w:w="1540"/>
        <w:gridCol w:w="1540"/>
        <w:gridCol w:w="720"/>
      </w:tblGrid>
      <w:tr w:rsidR="003510AC" w:rsidRPr="003510AC" w:rsidTr="003510AC">
        <w:trPr>
          <w:trHeight w:val="240"/>
        </w:trPr>
        <w:tc>
          <w:tcPr>
            <w:tcW w:w="940" w:type="dxa"/>
            <w:hideMark/>
          </w:tcPr>
          <w:p w:rsidR="003510AC" w:rsidRPr="003510AC" w:rsidRDefault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3233</w:t>
            </w:r>
          </w:p>
        </w:tc>
        <w:tc>
          <w:tcPr>
            <w:tcW w:w="7420" w:type="dxa"/>
            <w:hideMark/>
          </w:tcPr>
          <w:p w:rsidR="003510AC" w:rsidRPr="003510AC" w:rsidRDefault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Usluge promidžbe i informiranja</w:t>
            </w:r>
          </w:p>
        </w:tc>
        <w:tc>
          <w:tcPr>
            <w:tcW w:w="460" w:type="dxa"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10AC">
              <w:rPr>
                <w:rFonts w:ascii="Arial" w:hAnsi="Arial" w:cs="Arial"/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1540" w:type="dxa"/>
            <w:noWrap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4.710</w:t>
            </w:r>
          </w:p>
        </w:tc>
        <w:tc>
          <w:tcPr>
            <w:tcW w:w="1540" w:type="dxa"/>
            <w:noWrap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4.024</w:t>
            </w:r>
          </w:p>
        </w:tc>
        <w:tc>
          <w:tcPr>
            <w:tcW w:w="720" w:type="dxa"/>
            <w:noWrap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85,4</w:t>
            </w:r>
          </w:p>
        </w:tc>
      </w:tr>
    </w:tbl>
    <w:p w:rsidR="003510AC" w:rsidRPr="003510AC" w:rsidRDefault="003510AC" w:rsidP="008E53D0">
      <w:pPr>
        <w:rPr>
          <w:rFonts w:ascii="Arial" w:hAnsi="Arial" w:cs="Arial"/>
        </w:rPr>
      </w:pPr>
    </w:p>
    <w:p w:rsidR="008E53D0" w:rsidRDefault="003510AC" w:rsidP="008E53D0">
      <w:pPr>
        <w:rPr>
          <w:rFonts w:ascii="Arial" w:hAnsi="Arial" w:cs="Arial"/>
        </w:rPr>
      </w:pPr>
      <w:r>
        <w:rPr>
          <w:rFonts w:ascii="Arial" w:hAnsi="Arial" w:cs="Arial"/>
        </w:rPr>
        <w:t>U 2019. godini imali smo trošak objave natječaja za Park seniora u EOJN-u pa je bio veći trošak u odnosu na ovu godinu.</w:t>
      </w:r>
    </w:p>
    <w:p w:rsidR="003510AC" w:rsidRDefault="003510AC" w:rsidP="003510AC">
      <w:pPr>
        <w:rPr>
          <w:rFonts w:ascii="Arial" w:hAnsi="Arial" w:cs="Arial"/>
          <w:b/>
        </w:rPr>
      </w:pPr>
      <w:r w:rsidRPr="00666F33">
        <w:rPr>
          <w:rFonts w:ascii="Arial" w:hAnsi="Arial" w:cs="Arial"/>
          <w:b/>
        </w:rPr>
        <w:t>BILJEŠKA BROJ</w:t>
      </w:r>
      <w:r>
        <w:rPr>
          <w:rFonts w:ascii="Arial" w:hAnsi="Arial" w:cs="Arial"/>
          <w:b/>
        </w:rPr>
        <w:t xml:space="preserve"> 1</w:t>
      </w:r>
      <w:r w:rsidR="00957B2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5"/>
        <w:gridCol w:w="4250"/>
        <w:gridCol w:w="483"/>
        <w:gridCol w:w="1540"/>
        <w:gridCol w:w="1540"/>
        <w:gridCol w:w="720"/>
      </w:tblGrid>
      <w:tr w:rsidR="003510AC" w:rsidRPr="003510AC" w:rsidTr="003510AC">
        <w:trPr>
          <w:trHeight w:val="240"/>
        </w:trPr>
        <w:tc>
          <w:tcPr>
            <w:tcW w:w="940" w:type="dxa"/>
            <w:hideMark/>
          </w:tcPr>
          <w:p w:rsidR="003510AC" w:rsidRPr="003510AC" w:rsidRDefault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3236</w:t>
            </w:r>
          </w:p>
        </w:tc>
        <w:tc>
          <w:tcPr>
            <w:tcW w:w="7420" w:type="dxa"/>
            <w:hideMark/>
          </w:tcPr>
          <w:p w:rsidR="003510AC" w:rsidRPr="003510AC" w:rsidRDefault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Zdravstvene i veterinarske usluge</w:t>
            </w:r>
          </w:p>
        </w:tc>
        <w:tc>
          <w:tcPr>
            <w:tcW w:w="460" w:type="dxa"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510AC">
              <w:rPr>
                <w:rFonts w:ascii="Arial" w:hAnsi="Arial" w:cs="Arial"/>
                <w:bCs/>
                <w:sz w:val="16"/>
                <w:szCs w:val="16"/>
              </w:rPr>
              <w:t>180</w:t>
            </w:r>
          </w:p>
        </w:tc>
        <w:tc>
          <w:tcPr>
            <w:tcW w:w="1540" w:type="dxa"/>
            <w:noWrap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47.145</w:t>
            </w:r>
          </w:p>
        </w:tc>
        <w:tc>
          <w:tcPr>
            <w:tcW w:w="1540" w:type="dxa"/>
            <w:noWrap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22.783</w:t>
            </w:r>
          </w:p>
        </w:tc>
        <w:tc>
          <w:tcPr>
            <w:tcW w:w="720" w:type="dxa"/>
            <w:noWrap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48,3</w:t>
            </w:r>
          </w:p>
        </w:tc>
      </w:tr>
    </w:tbl>
    <w:p w:rsidR="003510AC" w:rsidRDefault="003510AC" w:rsidP="003510AC">
      <w:pPr>
        <w:rPr>
          <w:rFonts w:ascii="Arial" w:hAnsi="Arial" w:cs="Arial"/>
          <w:b/>
        </w:rPr>
      </w:pPr>
    </w:p>
    <w:p w:rsidR="003510AC" w:rsidRDefault="003510AC" w:rsidP="003510AC">
      <w:pPr>
        <w:rPr>
          <w:rFonts w:ascii="Arial" w:hAnsi="Arial" w:cs="Arial"/>
        </w:rPr>
      </w:pPr>
      <w:r w:rsidRPr="003510AC">
        <w:rPr>
          <w:rFonts w:ascii="Arial" w:hAnsi="Arial" w:cs="Arial"/>
        </w:rPr>
        <w:t xml:space="preserve">U 2019. godini zaposleni su bili na obveznom sistematskom pregledu </w:t>
      </w:r>
      <w:proofErr w:type="spellStart"/>
      <w:r w:rsidRPr="003510AC">
        <w:rPr>
          <w:rFonts w:ascii="Arial" w:hAnsi="Arial" w:cs="Arial"/>
        </w:rPr>
        <w:t>sulkadno</w:t>
      </w:r>
      <w:proofErr w:type="spellEnd"/>
      <w:r w:rsidRPr="003510AC">
        <w:rPr>
          <w:rFonts w:ascii="Arial" w:hAnsi="Arial" w:cs="Arial"/>
        </w:rPr>
        <w:t xml:space="preserve"> odredbama Kolektivnog ugovora.</w:t>
      </w:r>
    </w:p>
    <w:p w:rsidR="003510AC" w:rsidRDefault="003510AC" w:rsidP="003510AC">
      <w:pPr>
        <w:rPr>
          <w:rFonts w:ascii="Arial" w:hAnsi="Arial" w:cs="Arial"/>
          <w:b/>
        </w:rPr>
      </w:pPr>
      <w:r w:rsidRPr="00666F33">
        <w:rPr>
          <w:rFonts w:ascii="Arial" w:hAnsi="Arial" w:cs="Arial"/>
          <w:b/>
        </w:rPr>
        <w:t>BILJEŠKA BROJ</w:t>
      </w:r>
      <w:r>
        <w:rPr>
          <w:rFonts w:ascii="Arial" w:hAnsi="Arial" w:cs="Arial"/>
          <w:b/>
        </w:rPr>
        <w:t xml:space="preserve"> 1</w:t>
      </w:r>
      <w:r w:rsidR="00957B2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5"/>
        <w:gridCol w:w="4250"/>
        <w:gridCol w:w="483"/>
        <w:gridCol w:w="1540"/>
        <w:gridCol w:w="1540"/>
        <w:gridCol w:w="720"/>
      </w:tblGrid>
      <w:tr w:rsidR="003510AC" w:rsidRPr="003510AC" w:rsidTr="003510AC">
        <w:trPr>
          <w:trHeight w:val="240"/>
        </w:trPr>
        <w:tc>
          <w:tcPr>
            <w:tcW w:w="940" w:type="dxa"/>
            <w:hideMark/>
          </w:tcPr>
          <w:p w:rsidR="003510AC" w:rsidRPr="003510AC" w:rsidRDefault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3237</w:t>
            </w:r>
          </w:p>
        </w:tc>
        <w:tc>
          <w:tcPr>
            <w:tcW w:w="7420" w:type="dxa"/>
            <w:hideMark/>
          </w:tcPr>
          <w:p w:rsidR="003510AC" w:rsidRPr="003510AC" w:rsidRDefault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Intelektualne i osobne usluge</w:t>
            </w:r>
          </w:p>
        </w:tc>
        <w:tc>
          <w:tcPr>
            <w:tcW w:w="460" w:type="dxa"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510AC">
              <w:rPr>
                <w:rFonts w:ascii="Arial" w:hAnsi="Arial" w:cs="Arial"/>
                <w:bCs/>
                <w:sz w:val="16"/>
                <w:szCs w:val="16"/>
              </w:rPr>
              <w:t>181</w:t>
            </w:r>
          </w:p>
        </w:tc>
        <w:tc>
          <w:tcPr>
            <w:tcW w:w="1540" w:type="dxa"/>
            <w:noWrap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31.724</w:t>
            </w:r>
          </w:p>
        </w:tc>
        <w:tc>
          <w:tcPr>
            <w:tcW w:w="1540" w:type="dxa"/>
            <w:noWrap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38.410</w:t>
            </w:r>
          </w:p>
        </w:tc>
        <w:tc>
          <w:tcPr>
            <w:tcW w:w="720" w:type="dxa"/>
            <w:noWrap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121,1</w:t>
            </w:r>
          </w:p>
        </w:tc>
      </w:tr>
    </w:tbl>
    <w:p w:rsidR="003510AC" w:rsidRDefault="003510AC" w:rsidP="003510AC">
      <w:pPr>
        <w:rPr>
          <w:rFonts w:ascii="Arial" w:hAnsi="Arial" w:cs="Arial"/>
          <w:b/>
        </w:rPr>
      </w:pPr>
    </w:p>
    <w:p w:rsidR="009C6769" w:rsidRDefault="003510AC" w:rsidP="00351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2020. godini imali smo trošak odvjetničkih usluga radi naplate </w:t>
      </w:r>
      <w:r w:rsidR="009C6769">
        <w:rPr>
          <w:rFonts w:ascii="Arial" w:hAnsi="Arial" w:cs="Arial"/>
        </w:rPr>
        <w:t xml:space="preserve">dospjelih potraživanja za korisnika Nikolu </w:t>
      </w:r>
      <w:proofErr w:type="spellStart"/>
      <w:r w:rsidR="009C6769">
        <w:rPr>
          <w:rFonts w:ascii="Arial" w:hAnsi="Arial" w:cs="Arial"/>
        </w:rPr>
        <w:t>Kosića</w:t>
      </w:r>
      <w:proofErr w:type="spellEnd"/>
      <w:r w:rsidR="009C6769">
        <w:rPr>
          <w:rFonts w:ascii="Arial" w:hAnsi="Arial" w:cs="Arial"/>
        </w:rPr>
        <w:t>.</w:t>
      </w:r>
    </w:p>
    <w:p w:rsidR="009C6769" w:rsidRDefault="003510AC" w:rsidP="009C6769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9C6769" w:rsidRPr="00666F33">
        <w:rPr>
          <w:rFonts w:ascii="Arial" w:hAnsi="Arial" w:cs="Arial"/>
          <w:b/>
        </w:rPr>
        <w:t>BILJEŠKA BROJ</w:t>
      </w:r>
      <w:r w:rsidR="009C6769">
        <w:rPr>
          <w:rFonts w:ascii="Arial" w:hAnsi="Arial" w:cs="Arial"/>
          <w:b/>
        </w:rPr>
        <w:t xml:space="preserve"> 1</w:t>
      </w:r>
      <w:r w:rsidR="00957B27">
        <w:rPr>
          <w:rFonts w:ascii="Arial" w:hAnsi="Arial" w:cs="Arial"/>
          <w:b/>
        </w:rPr>
        <w:t>5</w:t>
      </w:r>
      <w:r w:rsidR="009C6769"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9"/>
        <w:gridCol w:w="4246"/>
        <w:gridCol w:w="483"/>
        <w:gridCol w:w="1540"/>
        <w:gridCol w:w="1540"/>
        <w:gridCol w:w="720"/>
      </w:tblGrid>
      <w:tr w:rsidR="009C6769" w:rsidRPr="009C6769" w:rsidTr="009C6769">
        <w:trPr>
          <w:trHeight w:val="240"/>
        </w:trPr>
        <w:tc>
          <w:tcPr>
            <w:tcW w:w="940" w:type="dxa"/>
            <w:hideMark/>
          </w:tcPr>
          <w:p w:rsidR="009C6769" w:rsidRPr="009C6769" w:rsidRDefault="009C6769">
            <w:pPr>
              <w:rPr>
                <w:rFonts w:ascii="Arial" w:hAnsi="Arial" w:cs="Arial"/>
                <w:sz w:val="16"/>
                <w:szCs w:val="16"/>
              </w:rPr>
            </w:pPr>
            <w:r w:rsidRPr="009C6769">
              <w:rPr>
                <w:rFonts w:ascii="Arial" w:hAnsi="Arial" w:cs="Arial"/>
                <w:sz w:val="16"/>
                <w:szCs w:val="16"/>
              </w:rPr>
              <w:t>3238</w:t>
            </w:r>
          </w:p>
        </w:tc>
        <w:tc>
          <w:tcPr>
            <w:tcW w:w="7420" w:type="dxa"/>
            <w:hideMark/>
          </w:tcPr>
          <w:p w:rsidR="009C6769" w:rsidRPr="009C6769" w:rsidRDefault="009C6769">
            <w:pPr>
              <w:rPr>
                <w:rFonts w:ascii="Arial" w:hAnsi="Arial" w:cs="Arial"/>
                <w:sz w:val="16"/>
                <w:szCs w:val="16"/>
              </w:rPr>
            </w:pPr>
            <w:r w:rsidRPr="009C6769">
              <w:rPr>
                <w:rFonts w:ascii="Arial" w:hAnsi="Arial" w:cs="Arial"/>
                <w:sz w:val="16"/>
                <w:szCs w:val="16"/>
              </w:rPr>
              <w:t>Računalne usluge</w:t>
            </w:r>
          </w:p>
        </w:tc>
        <w:tc>
          <w:tcPr>
            <w:tcW w:w="460" w:type="dxa"/>
            <w:hideMark/>
          </w:tcPr>
          <w:p w:rsidR="009C6769" w:rsidRPr="009C6769" w:rsidRDefault="009C6769" w:rsidP="009C67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769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540" w:type="dxa"/>
            <w:noWrap/>
            <w:hideMark/>
          </w:tcPr>
          <w:p w:rsidR="009C6769" w:rsidRPr="009C6769" w:rsidRDefault="009C6769" w:rsidP="009C6769">
            <w:pPr>
              <w:rPr>
                <w:rFonts w:ascii="Arial" w:hAnsi="Arial" w:cs="Arial"/>
                <w:sz w:val="16"/>
                <w:szCs w:val="16"/>
              </w:rPr>
            </w:pPr>
            <w:r w:rsidRPr="009C6769">
              <w:rPr>
                <w:rFonts w:ascii="Arial" w:hAnsi="Arial" w:cs="Arial"/>
                <w:sz w:val="16"/>
                <w:szCs w:val="16"/>
              </w:rPr>
              <w:t>59.289</w:t>
            </w:r>
          </w:p>
        </w:tc>
        <w:tc>
          <w:tcPr>
            <w:tcW w:w="1540" w:type="dxa"/>
            <w:noWrap/>
            <w:hideMark/>
          </w:tcPr>
          <w:p w:rsidR="009C6769" w:rsidRPr="009C6769" w:rsidRDefault="009C6769" w:rsidP="009C6769">
            <w:pPr>
              <w:rPr>
                <w:rFonts w:ascii="Arial" w:hAnsi="Arial" w:cs="Arial"/>
                <w:sz w:val="16"/>
                <w:szCs w:val="16"/>
              </w:rPr>
            </w:pPr>
            <w:r w:rsidRPr="009C6769">
              <w:rPr>
                <w:rFonts w:ascii="Arial" w:hAnsi="Arial" w:cs="Arial"/>
                <w:sz w:val="16"/>
                <w:szCs w:val="16"/>
              </w:rPr>
              <w:t>100.793</w:t>
            </w:r>
          </w:p>
        </w:tc>
        <w:tc>
          <w:tcPr>
            <w:tcW w:w="720" w:type="dxa"/>
            <w:noWrap/>
            <w:hideMark/>
          </w:tcPr>
          <w:p w:rsidR="009C6769" w:rsidRPr="009C6769" w:rsidRDefault="009C6769" w:rsidP="009C6769">
            <w:pPr>
              <w:rPr>
                <w:rFonts w:ascii="Arial" w:hAnsi="Arial" w:cs="Arial"/>
                <w:sz w:val="16"/>
                <w:szCs w:val="16"/>
              </w:rPr>
            </w:pPr>
            <w:r w:rsidRPr="009C6769">
              <w:rPr>
                <w:rFonts w:ascii="Arial" w:hAnsi="Arial" w:cs="Arial"/>
                <w:sz w:val="16"/>
                <w:szCs w:val="16"/>
              </w:rPr>
              <w:t>170,0</w:t>
            </w:r>
          </w:p>
        </w:tc>
      </w:tr>
    </w:tbl>
    <w:p w:rsidR="003510AC" w:rsidRDefault="003510AC" w:rsidP="003510AC">
      <w:pPr>
        <w:rPr>
          <w:rFonts w:ascii="Arial" w:hAnsi="Arial" w:cs="Arial"/>
        </w:rPr>
      </w:pPr>
    </w:p>
    <w:p w:rsidR="009C6769" w:rsidRDefault="009C6769" w:rsidP="003510AC">
      <w:pPr>
        <w:rPr>
          <w:rFonts w:ascii="Arial" w:hAnsi="Arial" w:cs="Arial"/>
        </w:rPr>
      </w:pPr>
      <w:r>
        <w:rPr>
          <w:rFonts w:ascii="Arial" w:hAnsi="Arial" w:cs="Arial"/>
        </w:rPr>
        <w:t>Do povećanja rashoda za računalne usluge došlo je uslijed promjene poduzeća koje održava računala i računalnu opremu.</w:t>
      </w:r>
    </w:p>
    <w:p w:rsidR="009C6769" w:rsidRDefault="009C6769" w:rsidP="003510AC">
      <w:pPr>
        <w:rPr>
          <w:rFonts w:ascii="Arial" w:hAnsi="Arial" w:cs="Arial"/>
          <w:b/>
        </w:rPr>
      </w:pPr>
      <w:r w:rsidRPr="00666F33">
        <w:rPr>
          <w:rFonts w:ascii="Arial" w:hAnsi="Arial" w:cs="Arial"/>
          <w:b/>
        </w:rPr>
        <w:t>BILJEŠKA BROJ</w:t>
      </w:r>
      <w:r>
        <w:rPr>
          <w:rFonts w:ascii="Arial" w:hAnsi="Arial" w:cs="Arial"/>
          <w:b/>
        </w:rPr>
        <w:t xml:space="preserve"> 1</w:t>
      </w:r>
      <w:r w:rsidR="00957B27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5"/>
        <w:gridCol w:w="5460"/>
        <w:gridCol w:w="410"/>
        <w:gridCol w:w="1180"/>
        <w:gridCol w:w="1180"/>
        <w:gridCol w:w="583"/>
      </w:tblGrid>
      <w:tr w:rsidR="009C6769" w:rsidRPr="009C6769" w:rsidTr="009C6769">
        <w:trPr>
          <w:trHeight w:val="240"/>
        </w:trPr>
        <w:tc>
          <w:tcPr>
            <w:tcW w:w="940" w:type="dxa"/>
            <w:hideMark/>
          </w:tcPr>
          <w:p w:rsidR="009C6769" w:rsidRPr="009C6769" w:rsidRDefault="009C6769">
            <w:pPr>
              <w:rPr>
                <w:rFonts w:ascii="Arial" w:hAnsi="Arial" w:cs="Arial"/>
                <w:sz w:val="16"/>
                <w:szCs w:val="16"/>
              </w:rPr>
            </w:pPr>
            <w:r w:rsidRPr="009C6769">
              <w:rPr>
                <w:rFonts w:ascii="Arial" w:hAnsi="Arial" w:cs="Arial"/>
                <w:sz w:val="16"/>
                <w:szCs w:val="16"/>
              </w:rPr>
              <w:t>3291</w:t>
            </w:r>
          </w:p>
        </w:tc>
        <w:tc>
          <w:tcPr>
            <w:tcW w:w="7420" w:type="dxa"/>
            <w:noWrap/>
            <w:hideMark/>
          </w:tcPr>
          <w:p w:rsidR="009C6769" w:rsidRPr="009C6769" w:rsidRDefault="009C6769">
            <w:pPr>
              <w:rPr>
                <w:rFonts w:ascii="Arial" w:hAnsi="Arial" w:cs="Arial"/>
                <w:sz w:val="16"/>
                <w:szCs w:val="16"/>
              </w:rPr>
            </w:pPr>
            <w:r w:rsidRPr="009C6769">
              <w:rPr>
                <w:rFonts w:ascii="Arial" w:hAnsi="Arial" w:cs="Arial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460" w:type="dxa"/>
            <w:hideMark/>
          </w:tcPr>
          <w:p w:rsidR="009C6769" w:rsidRPr="009C6769" w:rsidRDefault="009C6769" w:rsidP="009C67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769">
              <w:rPr>
                <w:rFonts w:ascii="Arial" w:hAnsi="Arial" w:cs="Arial"/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1540" w:type="dxa"/>
            <w:noWrap/>
            <w:hideMark/>
          </w:tcPr>
          <w:p w:rsidR="009C6769" w:rsidRPr="009C6769" w:rsidRDefault="009C6769" w:rsidP="009C6769">
            <w:pPr>
              <w:rPr>
                <w:rFonts w:ascii="Arial" w:hAnsi="Arial" w:cs="Arial"/>
                <w:sz w:val="16"/>
                <w:szCs w:val="16"/>
              </w:rPr>
            </w:pPr>
            <w:r w:rsidRPr="009C6769">
              <w:rPr>
                <w:rFonts w:ascii="Arial" w:hAnsi="Arial" w:cs="Arial"/>
                <w:sz w:val="16"/>
                <w:szCs w:val="16"/>
              </w:rPr>
              <w:t>13.791</w:t>
            </w:r>
          </w:p>
        </w:tc>
        <w:tc>
          <w:tcPr>
            <w:tcW w:w="1540" w:type="dxa"/>
            <w:noWrap/>
            <w:hideMark/>
          </w:tcPr>
          <w:p w:rsidR="009C6769" w:rsidRPr="009C6769" w:rsidRDefault="009C6769" w:rsidP="009C6769">
            <w:pPr>
              <w:rPr>
                <w:rFonts w:ascii="Arial" w:hAnsi="Arial" w:cs="Arial"/>
                <w:sz w:val="16"/>
                <w:szCs w:val="16"/>
              </w:rPr>
            </w:pPr>
            <w:r w:rsidRPr="009C6769">
              <w:rPr>
                <w:rFonts w:ascii="Arial" w:hAnsi="Arial" w:cs="Arial"/>
                <w:sz w:val="16"/>
                <w:szCs w:val="16"/>
              </w:rPr>
              <w:t>17.183</w:t>
            </w:r>
          </w:p>
        </w:tc>
        <w:tc>
          <w:tcPr>
            <w:tcW w:w="720" w:type="dxa"/>
            <w:noWrap/>
            <w:hideMark/>
          </w:tcPr>
          <w:p w:rsidR="009C6769" w:rsidRPr="009C6769" w:rsidRDefault="009C6769" w:rsidP="009C6769">
            <w:pPr>
              <w:rPr>
                <w:rFonts w:ascii="Arial" w:hAnsi="Arial" w:cs="Arial"/>
                <w:sz w:val="16"/>
                <w:szCs w:val="16"/>
              </w:rPr>
            </w:pPr>
            <w:r w:rsidRPr="009C6769">
              <w:rPr>
                <w:rFonts w:ascii="Arial" w:hAnsi="Arial" w:cs="Arial"/>
                <w:sz w:val="16"/>
                <w:szCs w:val="16"/>
              </w:rPr>
              <w:t>124,6</w:t>
            </w:r>
          </w:p>
        </w:tc>
      </w:tr>
    </w:tbl>
    <w:p w:rsidR="009C6769" w:rsidRDefault="009C6769" w:rsidP="003510AC">
      <w:pPr>
        <w:rPr>
          <w:rFonts w:ascii="Arial" w:hAnsi="Arial" w:cs="Arial"/>
        </w:rPr>
      </w:pPr>
    </w:p>
    <w:p w:rsidR="009C6769" w:rsidRDefault="009C6769" w:rsidP="003510AC">
      <w:pPr>
        <w:rPr>
          <w:rFonts w:ascii="Arial" w:hAnsi="Arial" w:cs="Arial"/>
        </w:rPr>
      </w:pPr>
      <w:r>
        <w:rPr>
          <w:rFonts w:ascii="Arial" w:hAnsi="Arial" w:cs="Arial"/>
        </w:rPr>
        <w:t>U 2020. godini održana je jedna sjednica UV više nego u 2019. godini.</w:t>
      </w:r>
    </w:p>
    <w:p w:rsidR="009C6769" w:rsidRDefault="009C6769" w:rsidP="009C6769">
      <w:pPr>
        <w:rPr>
          <w:rFonts w:ascii="Arial" w:hAnsi="Arial" w:cs="Arial"/>
          <w:b/>
        </w:rPr>
      </w:pPr>
      <w:r w:rsidRPr="00666F33">
        <w:rPr>
          <w:rFonts w:ascii="Arial" w:hAnsi="Arial" w:cs="Arial"/>
          <w:b/>
        </w:rPr>
        <w:t>BILJEŠKA BROJ</w:t>
      </w:r>
      <w:r>
        <w:rPr>
          <w:rFonts w:ascii="Arial" w:hAnsi="Arial" w:cs="Arial"/>
          <w:b/>
        </w:rPr>
        <w:t xml:space="preserve"> 1</w:t>
      </w:r>
      <w:r w:rsidR="00957B27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2"/>
        <w:gridCol w:w="4243"/>
        <w:gridCol w:w="483"/>
        <w:gridCol w:w="1540"/>
        <w:gridCol w:w="1540"/>
        <w:gridCol w:w="720"/>
      </w:tblGrid>
      <w:tr w:rsidR="009C6769" w:rsidRPr="009C6769" w:rsidTr="009C6769">
        <w:trPr>
          <w:trHeight w:val="240"/>
        </w:trPr>
        <w:tc>
          <w:tcPr>
            <w:tcW w:w="940" w:type="dxa"/>
            <w:hideMark/>
          </w:tcPr>
          <w:p w:rsidR="009C6769" w:rsidRPr="009C6769" w:rsidRDefault="009C6769">
            <w:pPr>
              <w:rPr>
                <w:rFonts w:ascii="Arial" w:hAnsi="Arial" w:cs="Arial"/>
                <w:sz w:val="16"/>
                <w:szCs w:val="16"/>
              </w:rPr>
            </w:pPr>
            <w:r w:rsidRPr="009C6769">
              <w:rPr>
                <w:rFonts w:ascii="Arial" w:hAnsi="Arial" w:cs="Arial"/>
                <w:sz w:val="16"/>
                <w:szCs w:val="16"/>
              </w:rPr>
              <w:t>3295</w:t>
            </w:r>
          </w:p>
        </w:tc>
        <w:tc>
          <w:tcPr>
            <w:tcW w:w="7420" w:type="dxa"/>
            <w:hideMark/>
          </w:tcPr>
          <w:p w:rsidR="009C6769" w:rsidRPr="009C6769" w:rsidRDefault="009C6769">
            <w:pPr>
              <w:rPr>
                <w:rFonts w:ascii="Arial" w:hAnsi="Arial" w:cs="Arial"/>
                <w:sz w:val="16"/>
                <w:szCs w:val="16"/>
              </w:rPr>
            </w:pPr>
            <w:r w:rsidRPr="009C6769">
              <w:rPr>
                <w:rFonts w:ascii="Arial" w:hAnsi="Arial" w:cs="Arial"/>
                <w:sz w:val="16"/>
                <w:szCs w:val="16"/>
              </w:rPr>
              <w:t>Pristojbe i naknade</w:t>
            </w:r>
          </w:p>
        </w:tc>
        <w:tc>
          <w:tcPr>
            <w:tcW w:w="460" w:type="dxa"/>
            <w:hideMark/>
          </w:tcPr>
          <w:p w:rsidR="009C6769" w:rsidRPr="009C6769" w:rsidRDefault="009C6769" w:rsidP="009C67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769">
              <w:rPr>
                <w:rFonts w:ascii="Arial" w:hAnsi="Arial" w:cs="Arial"/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1540" w:type="dxa"/>
            <w:noWrap/>
            <w:hideMark/>
          </w:tcPr>
          <w:p w:rsidR="009C6769" w:rsidRPr="009C6769" w:rsidRDefault="009C6769" w:rsidP="009C6769">
            <w:pPr>
              <w:rPr>
                <w:rFonts w:ascii="Arial" w:hAnsi="Arial" w:cs="Arial"/>
                <w:sz w:val="16"/>
                <w:szCs w:val="16"/>
              </w:rPr>
            </w:pPr>
            <w:r w:rsidRPr="009C6769">
              <w:rPr>
                <w:rFonts w:ascii="Arial" w:hAnsi="Arial" w:cs="Arial"/>
                <w:sz w:val="16"/>
                <w:szCs w:val="16"/>
              </w:rPr>
              <w:t>975</w:t>
            </w:r>
          </w:p>
        </w:tc>
        <w:tc>
          <w:tcPr>
            <w:tcW w:w="1540" w:type="dxa"/>
            <w:noWrap/>
            <w:hideMark/>
          </w:tcPr>
          <w:p w:rsidR="009C6769" w:rsidRPr="009C6769" w:rsidRDefault="009C6769" w:rsidP="009C6769">
            <w:pPr>
              <w:rPr>
                <w:rFonts w:ascii="Arial" w:hAnsi="Arial" w:cs="Arial"/>
                <w:sz w:val="16"/>
                <w:szCs w:val="16"/>
              </w:rPr>
            </w:pPr>
            <w:r w:rsidRPr="009C6769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20" w:type="dxa"/>
            <w:noWrap/>
            <w:hideMark/>
          </w:tcPr>
          <w:p w:rsidR="009C6769" w:rsidRPr="009C6769" w:rsidRDefault="009C6769" w:rsidP="009C6769">
            <w:pPr>
              <w:rPr>
                <w:rFonts w:ascii="Arial" w:hAnsi="Arial" w:cs="Arial"/>
                <w:sz w:val="16"/>
                <w:szCs w:val="16"/>
              </w:rPr>
            </w:pPr>
            <w:r w:rsidRPr="009C6769">
              <w:rPr>
                <w:rFonts w:ascii="Arial" w:hAnsi="Arial" w:cs="Arial"/>
                <w:sz w:val="16"/>
                <w:szCs w:val="16"/>
              </w:rPr>
              <w:t>46,2</w:t>
            </w:r>
          </w:p>
        </w:tc>
      </w:tr>
    </w:tbl>
    <w:p w:rsidR="009C6769" w:rsidRPr="003510AC" w:rsidRDefault="009C6769" w:rsidP="003510AC">
      <w:pPr>
        <w:rPr>
          <w:rFonts w:ascii="Arial" w:hAnsi="Arial" w:cs="Arial"/>
        </w:rPr>
      </w:pPr>
    </w:p>
    <w:p w:rsidR="003510AC" w:rsidRPr="003510AC" w:rsidRDefault="00D1149F" w:rsidP="003510AC">
      <w:pPr>
        <w:rPr>
          <w:rFonts w:ascii="Arial" w:hAnsi="Arial" w:cs="Arial"/>
        </w:rPr>
      </w:pPr>
      <w:r>
        <w:rPr>
          <w:rFonts w:ascii="Arial" w:hAnsi="Arial" w:cs="Arial"/>
        </w:rPr>
        <w:t>U 2019. godini bile su veće pristojbe.</w:t>
      </w:r>
    </w:p>
    <w:p w:rsidR="003510AC" w:rsidRPr="008E53D0" w:rsidRDefault="003510AC" w:rsidP="008E53D0">
      <w:pPr>
        <w:rPr>
          <w:rFonts w:ascii="Arial" w:hAnsi="Arial" w:cs="Arial"/>
        </w:rPr>
      </w:pPr>
    </w:p>
    <w:p w:rsidR="00D1149F" w:rsidRDefault="00D1149F" w:rsidP="00D1149F">
      <w:pPr>
        <w:rPr>
          <w:rFonts w:ascii="Arial" w:hAnsi="Arial" w:cs="Arial"/>
          <w:b/>
        </w:rPr>
      </w:pPr>
      <w:r w:rsidRPr="00666F33">
        <w:rPr>
          <w:rFonts w:ascii="Arial" w:hAnsi="Arial" w:cs="Arial"/>
          <w:b/>
        </w:rPr>
        <w:lastRenderedPageBreak/>
        <w:t>BILJEŠKA BROJ</w:t>
      </w:r>
      <w:r>
        <w:rPr>
          <w:rFonts w:ascii="Arial" w:hAnsi="Arial" w:cs="Arial"/>
          <w:b/>
        </w:rPr>
        <w:t xml:space="preserve"> 1</w:t>
      </w:r>
      <w:r w:rsidR="00957B27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4"/>
        <w:gridCol w:w="4251"/>
        <w:gridCol w:w="483"/>
        <w:gridCol w:w="1540"/>
        <w:gridCol w:w="1540"/>
        <w:gridCol w:w="720"/>
      </w:tblGrid>
      <w:tr w:rsidR="00D1149F" w:rsidRPr="00D1149F" w:rsidTr="00D1149F">
        <w:trPr>
          <w:trHeight w:val="240"/>
        </w:trPr>
        <w:tc>
          <w:tcPr>
            <w:tcW w:w="940" w:type="dxa"/>
            <w:hideMark/>
          </w:tcPr>
          <w:p w:rsidR="00D1149F" w:rsidRPr="00D1149F" w:rsidRDefault="00D1149F">
            <w:pPr>
              <w:rPr>
                <w:rFonts w:ascii="Arial" w:hAnsi="Arial" w:cs="Arial"/>
                <w:sz w:val="16"/>
                <w:szCs w:val="16"/>
              </w:rPr>
            </w:pPr>
            <w:r w:rsidRPr="00D1149F">
              <w:rPr>
                <w:rFonts w:ascii="Arial" w:hAnsi="Arial" w:cs="Arial"/>
                <w:sz w:val="16"/>
                <w:szCs w:val="16"/>
              </w:rPr>
              <w:t>3299</w:t>
            </w:r>
          </w:p>
        </w:tc>
        <w:tc>
          <w:tcPr>
            <w:tcW w:w="7420" w:type="dxa"/>
            <w:hideMark/>
          </w:tcPr>
          <w:p w:rsidR="00D1149F" w:rsidRPr="00D1149F" w:rsidRDefault="00D1149F">
            <w:pPr>
              <w:rPr>
                <w:rFonts w:ascii="Arial" w:hAnsi="Arial" w:cs="Arial"/>
                <w:sz w:val="16"/>
                <w:szCs w:val="16"/>
              </w:rPr>
            </w:pPr>
            <w:r w:rsidRPr="00D1149F">
              <w:rPr>
                <w:rFonts w:ascii="Arial" w:hAnsi="Arial" w:cs="Arial"/>
                <w:sz w:val="16"/>
                <w:szCs w:val="16"/>
              </w:rPr>
              <w:t xml:space="preserve">Ostali nespomenuti rashodi poslovanja </w:t>
            </w:r>
          </w:p>
        </w:tc>
        <w:tc>
          <w:tcPr>
            <w:tcW w:w="460" w:type="dxa"/>
            <w:hideMark/>
          </w:tcPr>
          <w:p w:rsidR="00D1149F" w:rsidRPr="00D1149F" w:rsidRDefault="00D1149F" w:rsidP="00D1149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1149F">
              <w:rPr>
                <w:rFonts w:ascii="Arial" w:hAnsi="Arial" w:cs="Arial"/>
                <w:bCs/>
                <w:sz w:val="16"/>
                <w:szCs w:val="16"/>
              </w:rPr>
              <w:t>192</w:t>
            </w:r>
          </w:p>
        </w:tc>
        <w:tc>
          <w:tcPr>
            <w:tcW w:w="1540" w:type="dxa"/>
            <w:noWrap/>
            <w:hideMark/>
          </w:tcPr>
          <w:p w:rsidR="00D1149F" w:rsidRPr="00D1149F" w:rsidRDefault="00D1149F" w:rsidP="00D1149F">
            <w:pPr>
              <w:rPr>
                <w:rFonts w:ascii="Arial" w:hAnsi="Arial" w:cs="Arial"/>
                <w:sz w:val="16"/>
                <w:szCs w:val="16"/>
              </w:rPr>
            </w:pPr>
            <w:r w:rsidRPr="00D1149F">
              <w:rPr>
                <w:rFonts w:ascii="Arial" w:hAnsi="Arial" w:cs="Arial"/>
                <w:sz w:val="16"/>
                <w:szCs w:val="16"/>
              </w:rPr>
              <w:t>9.545</w:t>
            </w:r>
          </w:p>
        </w:tc>
        <w:tc>
          <w:tcPr>
            <w:tcW w:w="1540" w:type="dxa"/>
            <w:noWrap/>
            <w:hideMark/>
          </w:tcPr>
          <w:p w:rsidR="00D1149F" w:rsidRPr="00D1149F" w:rsidRDefault="00D1149F" w:rsidP="00D1149F">
            <w:pPr>
              <w:rPr>
                <w:rFonts w:ascii="Arial" w:hAnsi="Arial" w:cs="Arial"/>
                <w:sz w:val="16"/>
                <w:szCs w:val="16"/>
              </w:rPr>
            </w:pPr>
            <w:r w:rsidRPr="00D1149F">
              <w:rPr>
                <w:rFonts w:ascii="Arial" w:hAnsi="Arial" w:cs="Arial"/>
                <w:sz w:val="16"/>
                <w:szCs w:val="16"/>
              </w:rPr>
              <w:t>23.221</w:t>
            </w:r>
          </w:p>
        </w:tc>
        <w:tc>
          <w:tcPr>
            <w:tcW w:w="720" w:type="dxa"/>
            <w:noWrap/>
            <w:hideMark/>
          </w:tcPr>
          <w:p w:rsidR="00D1149F" w:rsidRPr="00D1149F" w:rsidRDefault="00D1149F" w:rsidP="00D1149F">
            <w:pPr>
              <w:rPr>
                <w:rFonts w:ascii="Arial" w:hAnsi="Arial" w:cs="Arial"/>
                <w:sz w:val="16"/>
                <w:szCs w:val="16"/>
              </w:rPr>
            </w:pPr>
            <w:r w:rsidRPr="00D1149F">
              <w:rPr>
                <w:rFonts w:ascii="Arial" w:hAnsi="Arial" w:cs="Arial"/>
                <w:sz w:val="16"/>
                <w:szCs w:val="16"/>
              </w:rPr>
              <w:t>243,3</w:t>
            </w:r>
          </w:p>
        </w:tc>
      </w:tr>
    </w:tbl>
    <w:p w:rsidR="00D1149F" w:rsidRDefault="00D1149F">
      <w:pPr>
        <w:rPr>
          <w:rFonts w:ascii="Arial" w:hAnsi="Arial" w:cs="Arial"/>
          <w:b/>
        </w:rPr>
      </w:pPr>
    </w:p>
    <w:p w:rsidR="008E53D0" w:rsidRDefault="00D1149F">
      <w:pPr>
        <w:rPr>
          <w:rFonts w:ascii="Arial" w:hAnsi="Arial" w:cs="Arial"/>
        </w:rPr>
      </w:pPr>
      <w:r>
        <w:rPr>
          <w:rFonts w:ascii="Arial" w:hAnsi="Arial" w:cs="Arial"/>
        </w:rPr>
        <w:t>Do razlike u 2020. godini došlo je zbog drugačijeg knjiženja rashoda.</w:t>
      </w:r>
    </w:p>
    <w:p w:rsidR="00D1149F" w:rsidRDefault="00D1149F" w:rsidP="00D1149F">
      <w:pPr>
        <w:rPr>
          <w:rFonts w:ascii="Arial" w:hAnsi="Arial" w:cs="Arial"/>
          <w:b/>
        </w:rPr>
      </w:pPr>
      <w:r w:rsidRPr="00666F33">
        <w:rPr>
          <w:rFonts w:ascii="Arial" w:hAnsi="Arial" w:cs="Arial"/>
          <w:b/>
        </w:rPr>
        <w:t>BILJEŠKA BROJ</w:t>
      </w:r>
      <w:r>
        <w:rPr>
          <w:rFonts w:ascii="Arial" w:hAnsi="Arial" w:cs="Arial"/>
          <w:b/>
        </w:rPr>
        <w:t xml:space="preserve"> 1</w:t>
      </w:r>
      <w:r w:rsidR="00957B2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13"/>
        <w:gridCol w:w="5266"/>
        <w:gridCol w:w="450"/>
        <w:gridCol w:w="1187"/>
        <w:gridCol w:w="1187"/>
        <w:gridCol w:w="585"/>
      </w:tblGrid>
      <w:tr w:rsidR="00D1149F" w:rsidRPr="00D1149F" w:rsidTr="00D844B4">
        <w:trPr>
          <w:trHeight w:val="240"/>
        </w:trPr>
        <w:tc>
          <w:tcPr>
            <w:tcW w:w="675" w:type="dxa"/>
            <w:hideMark/>
          </w:tcPr>
          <w:p w:rsidR="00D1149F" w:rsidRPr="00D1149F" w:rsidRDefault="00D1149F">
            <w:pPr>
              <w:rPr>
                <w:rFonts w:ascii="Arial" w:hAnsi="Arial" w:cs="Arial"/>
                <w:sz w:val="14"/>
                <w:szCs w:val="14"/>
              </w:rPr>
            </w:pPr>
            <w:r w:rsidRPr="00D1149F">
              <w:rPr>
                <w:rFonts w:ascii="Arial" w:hAnsi="Arial" w:cs="Arial"/>
                <w:sz w:val="14"/>
                <w:szCs w:val="14"/>
              </w:rPr>
              <w:t>3431</w:t>
            </w:r>
          </w:p>
        </w:tc>
        <w:tc>
          <w:tcPr>
            <w:tcW w:w="5266" w:type="dxa"/>
            <w:noWrap/>
            <w:hideMark/>
          </w:tcPr>
          <w:p w:rsidR="00D1149F" w:rsidRPr="00D1149F" w:rsidRDefault="00D1149F">
            <w:pPr>
              <w:rPr>
                <w:rFonts w:ascii="Arial" w:hAnsi="Arial" w:cs="Arial"/>
                <w:sz w:val="14"/>
                <w:szCs w:val="14"/>
              </w:rPr>
            </w:pPr>
            <w:r w:rsidRPr="00D1149F">
              <w:rPr>
                <w:rFonts w:ascii="Arial" w:hAnsi="Arial" w:cs="Arial"/>
                <w:sz w:val="14"/>
                <w:szCs w:val="14"/>
              </w:rPr>
              <w:t>Bankarske usluge i usluge platnog prometa</w:t>
            </w:r>
          </w:p>
        </w:tc>
        <w:tc>
          <w:tcPr>
            <w:tcW w:w="388" w:type="dxa"/>
            <w:hideMark/>
          </w:tcPr>
          <w:p w:rsidR="00D1149F" w:rsidRPr="00D1149F" w:rsidRDefault="00D1149F" w:rsidP="00D1149F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1149F">
              <w:rPr>
                <w:rFonts w:ascii="Arial" w:hAnsi="Arial" w:cs="Arial"/>
                <w:bCs/>
                <w:sz w:val="14"/>
                <w:szCs w:val="14"/>
              </w:rPr>
              <w:t>208</w:t>
            </w:r>
          </w:p>
        </w:tc>
        <w:tc>
          <w:tcPr>
            <w:tcW w:w="1187" w:type="dxa"/>
            <w:noWrap/>
            <w:hideMark/>
          </w:tcPr>
          <w:p w:rsidR="00D1149F" w:rsidRPr="00D1149F" w:rsidRDefault="00D1149F" w:rsidP="00D1149F">
            <w:pPr>
              <w:rPr>
                <w:rFonts w:ascii="Arial" w:hAnsi="Arial" w:cs="Arial"/>
                <w:sz w:val="14"/>
                <w:szCs w:val="14"/>
              </w:rPr>
            </w:pPr>
            <w:r w:rsidRPr="00D1149F">
              <w:rPr>
                <w:rFonts w:ascii="Arial" w:hAnsi="Arial" w:cs="Arial"/>
                <w:sz w:val="14"/>
                <w:szCs w:val="14"/>
              </w:rPr>
              <w:t>6.556</w:t>
            </w:r>
          </w:p>
        </w:tc>
        <w:tc>
          <w:tcPr>
            <w:tcW w:w="1187" w:type="dxa"/>
            <w:noWrap/>
            <w:hideMark/>
          </w:tcPr>
          <w:p w:rsidR="00D1149F" w:rsidRPr="00D1149F" w:rsidRDefault="00D1149F" w:rsidP="00D1149F">
            <w:pPr>
              <w:rPr>
                <w:rFonts w:ascii="Arial" w:hAnsi="Arial" w:cs="Arial"/>
                <w:sz w:val="14"/>
                <w:szCs w:val="14"/>
              </w:rPr>
            </w:pPr>
            <w:r w:rsidRPr="00D1149F">
              <w:rPr>
                <w:rFonts w:ascii="Arial" w:hAnsi="Arial" w:cs="Arial"/>
                <w:sz w:val="14"/>
                <w:szCs w:val="14"/>
              </w:rPr>
              <w:t>4.494</w:t>
            </w:r>
          </w:p>
        </w:tc>
        <w:tc>
          <w:tcPr>
            <w:tcW w:w="585" w:type="dxa"/>
            <w:noWrap/>
            <w:hideMark/>
          </w:tcPr>
          <w:p w:rsidR="00D1149F" w:rsidRPr="00D1149F" w:rsidRDefault="00D1149F" w:rsidP="00D1149F">
            <w:pPr>
              <w:rPr>
                <w:rFonts w:ascii="Arial" w:hAnsi="Arial" w:cs="Arial"/>
                <w:sz w:val="14"/>
                <w:szCs w:val="14"/>
              </w:rPr>
            </w:pPr>
            <w:r w:rsidRPr="00D1149F">
              <w:rPr>
                <w:rFonts w:ascii="Arial" w:hAnsi="Arial" w:cs="Arial"/>
                <w:sz w:val="14"/>
                <w:szCs w:val="14"/>
              </w:rPr>
              <w:t>68,5</w:t>
            </w:r>
          </w:p>
        </w:tc>
      </w:tr>
    </w:tbl>
    <w:p w:rsidR="00D1149F" w:rsidRDefault="00D1149F" w:rsidP="00D1149F">
      <w:pPr>
        <w:rPr>
          <w:rFonts w:ascii="Arial" w:hAnsi="Arial" w:cs="Arial"/>
          <w:b/>
        </w:rPr>
      </w:pPr>
    </w:p>
    <w:p w:rsidR="00D1149F" w:rsidRDefault="00D844B4" w:rsidP="00D1149F">
      <w:pPr>
        <w:rPr>
          <w:rFonts w:ascii="Arial" w:hAnsi="Arial" w:cs="Arial"/>
        </w:rPr>
      </w:pPr>
      <w:r w:rsidRPr="00D844B4">
        <w:rPr>
          <w:rFonts w:ascii="Arial" w:hAnsi="Arial" w:cs="Arial"/>
        </w:rPr>
        <w:t>U 2019. usluge platnog prometa su bile veće nego u 2020.</w:t>
      </w:r>
    </w:p>
    <w:p w:rsidR="00D844B4" w:rsidRDefault="00D844B4" w:rsidP="00D844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</w:t>
      </w:r>
      <w:r w:rsidRPr="00666F33">
        <w:rPr>
          <w:rFonts w:ascii="Arial" w:hAnsi="Arial" w:cs="Arial"/>
          <w:b/>
        </w:rPr>
        <w:t>KA BROJ</w:t>
      </w:r>
      <w:r>
        <w:rPr>
          <w:rFonts w:ascii="Arial" w:hAnsi="Arial" w:cs="Arial"/>
          <w:b/>
        </w:rPr>
        <w:t xml:space="preserve"> </w:t>
      </w:r>
      <w:r w:rsidR="00957B27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1"/>
        <w:gridCol w:w="4204"/>
        <w:gridCol w:w="483"/>
        <w:gridCol w:w="1540"/>
        <w:gridCol w:w="1540"/>
        <w:gridCol w:w="720"/>
      </w:tblGrid>
      <w:tr w:rsidR="00D844B4" w:rsidRPr="00D844B4" w:rsidTr="00D844B4">
        <w:trPr>
          <w:trHeight w:val="240"/>
        </w:trPr>
        <w:tc>
          <w:tcPr>
            <w:tcW w:w="940" w:type="dxa"/>
            <w:hideMark/>
          </w:tcPr>
          <w:p w:rsidR="00D844B4" w:rsidRPr="00D844B4" w:rsidRDefault="00D844B4">
            <w:pPr>
              <w:rPr>
                <w:rFonts w:ascii="Arial" w:hAnsi="Arial" w:cs="Arial"/>
                <w:sz w:val="16"/>
                <w:szCs w:val="16"/>
              </w:rPr>
            </w:pPr>
            <w:r w:rsidRPr="00D844B4">
              <w:rPr>
                <w:rFonts w:ascii="Arial" w:hAnsi="Arial" w:cs="Arial"/>
                <w:sz w:val="16"/>
                <w:szCs w:val="16"/>
              </w:rPr>
              <w:t>92221</w:t>
            </w:r>
          </w:p>
        </w:tc>
        <w:tc>
          <w:tcPr>
            <w:tcW w:w="7420" w:type="dxa"/>
            <w:hideMark/>
          </w:tcPr>
          <w:p w:rsidR="00D844B4" w:rsidRPr="00D844B4" w:rsidRDefault="00D844B4">
            <w:pPr>
              <w:rPr>
                <w:rFonts w:ascii="Arial" w:hAnsi="Arial" w:cs="Arial"/>
                <w:sz w:val="16"/>
                <w:szCs w:val="16"/>
              </w:rPr>
            </w:pPr>
            <w:r w:rsidRPr="00D844B4">
              <w:rPr>
                <w:rFonts w:ascii="Arial" w:hAnsi="Arial" w:cs="Arial"/>
                <w:sz w:val="16"/>
                <w:szCs w:val="16"/>
              </w:rPr>
              <w:t>Manjak prihoda poslovanja - preneseni</w:t>
            </w:r>
          </w:p>
        </w:tc>
        <w:tc>
          <w:tcPr>
            <w:tcW w:w="460" w:type="dxa"/>
            <w:hideMark/>
          </w:tcPr>
          <w:p w:rsidR="00D844B4" w:rsidRPr="00D844B4" w:rsidRDefault="00D844B4" w:rsidP="00D844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844B4">
              <w:rPr>
                <w:rFonts w:ascii="Arial" w:hAnsi="Arial" w:cs="Arial"/>
                <w:bCs/>
                <w:sz w:val="16"/>
                <w:szCs w:val="16"/>
              </w:rPr>
              <w:t>285</w:t>
            </w:r>
          </w:p>
        </w:tc>
        <w:tc>
          <w:tcPr>
            <w:tcW w:w="1540" w:type="dxa"/>
            <w:noWrap/>
            <w:hideMark/>
          </w:tcPr>
          <w:p w:rsidR="00D844B4" w:rsidRPr="00D844B4" w:rsidRDefault="00D844B4" w:rsidP="00D844B4">
            <w:pPr>
              <w:rPr>
                <w:rFonts w:ascii="Arial" w:hAnsi="Arial" w:cs="Arial"/>
                <w:sz w:val="16"/>
                <w:szCs w:val="16"/>
              </w:rPr>
            </w:pPr>
            <w:r w:rsidRPr="00D844B4">
              <w:rPr>
                <w:rFonts w:ascii="Arial" w:hAnsi="Arial" w:cs="Arial"/>
                <w:sz w:val="16"/>
                <w:szCs w:val="16"/>
              </w:rPr>
              <w:t>339.218</w:t>
            </w:r>
          </w:p>
        </w:tc>
        <w:tc>
          <w:tcPr>
            <w:tcW w:w="1540" w:type="dxa"/>
            <w:noWrap/>
            <w:hideMark/>
          </w:tcPr>
          <w:p w:rsidR="00D844B4" w:rsidRPr="00D844B4" w:rsidRDefault="00D844B4" w:rsidP="00D844B4">
            <w:pPr>
              <w:rPr>
                <w:rFonts w:ascii="Arial" w:hAnsi="Arial" w:cs="Arial"/>
                <w:sz w:val="16"/>
                <w:szCs w:val="16"/>
              </w:rPr>
            </w:pPr>
            <w:r w:rsidRPr="00D844B4">
              <w:rPr>
                <w:rFonts w:ascii="Arial" w:hAnsi="Arial" w:cs="Arial"/>
                <w:sz w:val="16"/>
                <w:szCs w:val="16"/>
              </w:rPr>
              <w:t>236.966</w:t>
            </w:r>
          </w:p>
        </w:tc>
        <w:tc>
          <w:tcPr>
            <w:tcW w:w="720" w:type="dxa"/>
            <w:noWrap/>
            <w:hideMark/>
          </w:tcPr>
          <w:p w:rsidR="00D844B4" w:rsidRPr="00D844B4" w:rsidRDefault="00D844B4" w:rsidP="00D844B4">
            <w:pPr>
              <w:rPr>
                <w:rFonts w:ascii="Arial" w:hAnsi="Arial" w:cs="Arial"/>
                <w:sz w:val="16"/>
                <w:szCs w:val="16"/>
              </w:rPr>
            </w:pPr>
            <w:r w:rsidRPr="00D844B4">
              <w:rPr>
                <w:rFonts w:ascii="Arial" w:hAnsi="Arial" w:cs="Arial"/>
                <w:sz w:val="16"/>
                <w:szCs w:val="16"/>
              </w:rPr>
              <w:t>69,9</w:t>
            </w:r>
          </w:p>
        </w:tc>
      </w:tr>
    </w:tbl>
    <w:p w:rsidR="00D844B4" w:rsidRDefault="00D844B4" w:rsidP="00D844B4">
      <w:pPr>
        <w:rPr>
          <w:rFonts w:ascii="Arial" w:hAnsi="Arial" w:cs="Arial"/>
          <w:b/>
        </w:rPr>
      </w:pPr>
    </w:p>
    <w:p w:rsidR="00D844B4" w:rsidRDefault="00D844B4" w:rsidP="00D844B4">
      <w:pPr>
        <w:rPr>
          <w:rFonts w:ascii="Arial" w:hAnsi="Arial" w:cs="Arial"/>
        </w:rPr>
      </w:pPr>
      <w:r w:rsidRPr="00D844B4">
        <w:rPr>
          <w:rFonts w:ascii="Arial" w:hAnsi="Arial" w:cs="Arial"/>
        </w:rPr>
        <w:t xml:space="preserve">Prenesi manjak iz 2018. su u 2020. g. smanjio sukladno odluci UV za 2019. godinu. </w:t>
      </w:r>
    </w:p>
    <w:p w:rsidR="00D844B4" w:rsidRDefault="00D844B4" w:rsidP="00D844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</w:t>
      </w:r>
      <w:r w:rsidRPr="00666F33">
        <w:rPr>
          <w:rFonts w:ascii="Arial" w:hAnsi="Arial" w:cs="Arial"/>
          <w:b/>
        </w:rPr>
        <w:t>KA BROJ</w:t>
      </w:r>
      <w:r>
        <w:rPr>
          <w:rFonts w:ascii="Arial" w:hAnsi="Arial" w:cs="Arial"/>
          <w:b/>
        </w:rPr>
        <w:t xml:space="preserve"> </w:t>
      </w:r>
      <w:r w:rsidR="00957B27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0"/>
        <w:gridCol w:w="3873"/>
        <w:gridCol w:w="584"/>
        <w:gridCol w:w="1540"/>
        <w:gridCol w:w="1540"/>
        <w:gridCol w:w="951"/>
      </w:tblGrid>
      <w:tr w:rsidR="00D844B4" w:rsidRPr="00D844B4" w:rsidTr="00D844B4">
        <w:trPr>
          <w:trHeight w:val="240"/>
        </w:trPr>
        <w:tc>
          <w:tcPr>
            <w:tcW w:w="800" w:type="dxa"/>
            <w:hideMark/>
          </w:tcPr>
          <w:p w:rsidR="00D844B4" w:rsidRPr="00D844B4" w:rsidRDefault="00D844B4">
            <w:pPr>
              <w:rPr>
                <w:rFonts w:ascii="Arial" w:hAnsi="Arial" w:cs="Arial"/>
                <w:sz w:val="16"/>
                <w:szCs w:val="16"/>
              </w:rPr>
            </w:pPr>
            <w:r w:rsidRPr="00D844B4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3873" w:type="dxa"/>
            <w:hideMark/>
          </w:tcPr>
          <w:p w:rsidR="00D844B4" w:rsidRPr="00D844B4" w:rsidRDefault="00D844B4">
            <w:pPr>
              <w:rPr>
                <w:rFonts w:ascii="Arial" w:hAnsi="Arial" w:cs="Arial"/>
                <w:sz w:val="16"/>
                <w:szCs w:val="16"/>
              </w:rPr>
            </w:pPr>
            <w:r w:rsidRPr="00D844B4">
              <w:rPr>
                <w:rFonts w:ascii="Arial" w:hAnsi="Arial" w:cs="Arial"/>
                <w:sz w:val="16"/>
                <w:szCs w:val="16"/>
              </w:rPr>
              <w:t>Obračunati prihodi poslovanja - nenaplaćeni</w:t>
            </w:r>
          </w:p>
        </w:tc>
        <w:tc>
          <w:tcPr>
            <w:tcW w:w="584" w:type="dxa"/>
            <w:hideMark/>
          </w:tcPr>
          <w:p w:rsidR="00D844B4" w:rsidRPr="00D844B4" w:rsidRDefault="00D844B4" w:rsidP="00D844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844B4">
              <w:rPr>
                <w:rFonts w:ascii="Arial" w:hAnsi="Arial" w:cs="Arial"/>
                <w:bCs/>
                <w:sz w:val="16"/>
                <w:szCs w:val="16"/>
              </w:rPr>
              <w:t>286</w:t>
            </w:r>
          </w:p>
        </w:tc>
        <w:tc>
          <w:tcPr>
            <w:tcW w:w="1540" w:type="dxa"/>
            <w:noWrap/>
            <w:hideMark/>
          </w:tcPr>
          <w:p w:rsidR="00D844B4" w:rsidRPr="00D844B4" w:rsidRDefault="00D844B4" w:rsidP="00D844B4">
            <w:pPr>
              <w:rPr>
                <w:rFonts w:ascii="Arial" w:hAnsi="Arial" w:cs="Arial"/>
                <w:sz w:val="16"/>
                <w:szCs w:val="16"/>
              </w:rPr>
            </w:pPr>
            <w:r w:rsidRPr="00D844B4">
              <w:rPr>
                <w:rFonts w:ascii="Arial" w:hAnsi="Arial" w:cs="Arial"/>
                <w:sz w:val="16"/>
                <w:szCs w:val="16"/>
              </w:rPr>
              <w:t>155.622</w:t>
            </w:r>
          </w:p>
        </w:tc>
        <w:tc>
          <w:tcPr>
            <w:tcW w:w="1540" w:type="dxa"/>
            <w:noWrap/>
            <w:hideMark/>
          </w:tcPr>
          <w:p w:rsidR="00D844B4" w:rsidRPr="00D844B4" w:rsidRDefault="00D844B4" w:rsidP="00D844B4">
            <w:pPr>
              <w:rPr>
                <w:rFonts w:ascii="Arial" w:hAnsi="Arial" w:cs="Arial"/>
                <w:sz w:val="16"/>
                <w:szCs w:val="16"/>
              </w:rPr>
            </w:pPr>
            <w:r w:rsidRPr="00D844B4">
              <w:rPr>
                <w:rFonts w:ascii="Arial" w:hAnsi="Arial" w:cs="Arial"/>
                <w:sz w:val="16"/>
                <w:szCs w:val="16"/>
              </w:rPr>
              <w:t>101.030</w:t>
            </w:r>
          </w:p>
        </w:tc>
        <w:tc>
          <w:tcPr>
            <w:tcW w:w="951" w:type="dxa"/>
            <w:noWrap/>
            <w:hideMark/>
          </w:tcPr>
          <w:p w:rsidR="00D844B4" w:rsidRPr="00D844B4" w:rsidRDefault="00D844B4" w:rsidP="00D844B4">
            <w:pPr>
              <w:rPr>
                <w:rFonts w:ascii="Arial" w:hAnsi="Arial" w:cs="Arial"/>
                <w:sz w:val="16"/>
                <w:szCs w:val="16"/>
              </w:rPr>
            </w:pPr>
            <w:r w:rsidRPr="00D844B4">
              <w:rPr>
                <w:rFonts w:ascii="Arial" w:hAnsi="Arial" w:cs="Arial"/>
                <w:sz w:val="16"/>
                <w:szCs w:val="16"/>
              </w:rPr>
              <w:t>64,9</w:t>
            </w:r>
          </w:p>
        </w:tc>
      </w:tr>
    </w:tbl>
    <w:p w:rsidR="00D844B4" w:rsidRDefault="00D844B4" w:rsidP="00D844B4">
      <w:pPr>
        <w:rPr>
          <w:rFonts w:ascii="Arial" w:hAnsi="Arial" w:cs="Arial"/>
          <w:b/>
        </w:rPr>
      </w:pPr>
    </w:p>
    <w:p w:rsidR="00D844B4" w:rsidRPr="00D844B4" w:rsidRDefault="00D844B4" w:rsidP="00D844B4">
      <w:pPr>
        <w:rPr>
          <w:rFonts w:ascii="Arial" w:hAnsi="Arial" w:cs="Arial"/>
        </w:rPr>
      </w:pPr>
      <w:r w:rsidRPr="00D844B4">
        <w:rPr>
          <w:rFonts w:ascii="Arial" w:hAnsi="Arial" w:cs="Arial"/>
        </w:rPr>
        <w:t xml:space="preserve">Razlika u obračunatom prihodu nenaplaćenom je u tome što smo u 2020. g. naplatili potraživanja za Nikolu </w:t>
      </w:r>
      <w:proofErr w:type="spellStart"/>
      <w:r w:rsidRPr="00D844B4">
        <w:rPr>
          <w:rFonts w:ascii="Arial" w:hAnsi="Arial" w:cs="Arial"/>
        </w:rPr>
        <w:t>Kosića</w:t>
      </w:r>
      <w:proofErr w:type="spellEnd"/>
      <w:r w:rsidRPr="00D844B4">
        <w:rPr>
          <w:rFonts w:ascii="Arial" w:hAnsi="Arial" w:cs="Arial"/>
        </w:rPr>
        <w:t>.</w:t>
      </w:r>
    </w:p>
    <w:p w:rsidR="00D844B4" w:rsidRDefault="00D844B4" w:rsidP="00D844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</w:t>
      </w:r>
      <w:r w:rsidRPr="00666F33">
        <w:rPr>
          <w:rFonts w:ascii="Arial" w:hAnsi="Arial" w:cs="Arial"/>
          <w:b/>
        </w:rPr>
        <w:t>KA BROJ</w:t>
      </w:r>
      <w:r>
        <w:rPr>
          <w:rFonts w:ascii="Arial" w:hAnsi="Arial" w:cs="Arial"/>
          <w:b/>
        </w:rPr>
        <w:t xml:space="preserve"> </w:t>
      </w:r>
      <w:r w:rsidR="00957B27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4"/>
        <w:gridCol w:w="4221"/>
        <w:gridCol w:w="483"/>
        <w:gridCol w:w="1540"/>
        <w:gridCol w:w="1540"/>
        <w:gridCol w:w="750"/>
      </w:tblGrid>
      <w:tr w:rsidR="00D844B4" w:rsidRPr="00D844B4" w:rsidTr="00D844B4">
        <w:trPr>
          <w:trHeight w:val="240"/>
        </w:trPr>
        <w:tc>
          <w:tcPr>
            <w:tcW w:w="754" w:type="dxa"/>
            <w:hideMark/>
          </w:tcPr>
          <w:p w:rsidR="00D844B4" w:rsidRPr="00D844B4" w:rsidRDefault="00D844B4" w:rsidP="00EE63DD">
            <w:pPr>
              <w:rPr>
                <w:rFonts w:ascii="Arial" w:hAnsi="Arial" w:cs="Arial"/>
                <w:sz w:val="16"/>
                <w:szCs w:val="16"/>
              </w:rPr>
            </w:pPr>
            <w:r w:rsidRPr="00D844B4">
              <w:rPr>
                <w:rFonts w:ascii="Arial" w:hAnsi="Arial" w:cs="Arial"/>
                <w:sz w:val="16"/>
                <w:szCs w:val="16"/>
              </w:rPr>
              <w:t>9661</w:t>
            </w:r>
          </w:p>
        </w:tc>
        <w:tc>
          <w:tcPr>
            <w:tcW w:w="4221" w:type="dxa"/>
            <w:hideMark/>
          </w:tcPr>
          <w:p w:rsidR="00D844B4" w:rsidRPr="00D844B4" w:rsidRDefault="00D844B4" w:rsidP="00EE63DD">
            <w:pPr>
              <w:rPr>
                <w:rFonts w:ascii="Arial" w:hAnsi="Arial" w:cs="Arial"/>
                <w:sz w:val="16"/>
                <w:szCs w:val="16"/>
              </w:rPr>
            </w:pPr>
            <w:r w:rsidRPr="00D844B4">
              <w:rPr>
                <w:rFonts w:ascii="Arial" w:hAnsi="Arial" w:cs="Arial"/>
                <w:sz w:val="16"/>
                <w:szCs w:val="16"/>
              </w:rPr>
              <w:t>Obračunati prihodi od prodaje proizvoda i robe i pruženih usluga - nenaplaćeni</w:t>
            </w:r>
          </w:p>
        </w:tc>
        <w:tc>
          <w:tcPr>
            <w:tcW w:w="483" w:type="dxa"/>
            <w:hideMark/>
          </w:tcPr>
          <w:p w:rsidR="00D844B4" w:rsidRPr="00D844B4" w:rsidRDefault="00D844B4" w:rsidP="00EE63D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844B4">
              <w:rPr>
                <w:rFonts w:ascii="Arial" w:hAnsi="Arial" w:cs="Arial"/>
                <w:bCs/>
                <w:sz w:val="16"/>
                <w:szCs w:val="16"/>
              </w:rPr>
              <w:t>287</w:t>
            </w:r>
          </w:p>
        </w:tc>
        <w:tc>
          <w:tcPr>
            <w:tcW w:w="1540" w:type="dxa"/>
            <w:noWrap/>
            <w:hideMark/>
          </w:tcPr>
          <w:p w:rsidR="00D844B4" w:rsidRPr="00D844B4" w:rsidRDefault="00D844B4" w:rsidP="00EE63DD">
            <w:pPr>
              <w:rPr>
                <w:rFonts w:ascii="Arial" w:hAnsi="Arial" w:cs="Arial"/>
                <w:sz w:val="16"/>
                <w:szCs w:val="16"/>
              </w:rPr>
            </w:pPr>
            <w:r w:rsidRPr="00D844B4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1540" w:type="dxa"/>
            <w:noWrap/>
            <w:hideMark/>
          </w:tcPr>
          <w:p w:rsidR="00D844B4" w:rsidRPr="00D844B4" w:rsidRDefault="00D844B4" w:rsidP="00EE63DD">
            <w:pPr>
              <w:rPr>
                <w:rFonts w:ascii="Arial" w:hAnsi="Arial" w:cs="Arial"/>
                <w:sz w:val="16"/>
                <w:szCs w:val="16"/>
              </w:rPr>
            </w:pPr>
            <w:r w:rsidRPr="00D844B4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750" w:type="dxa"/>
            <w:noWrap/>
            <w:hideMark/>
          </w:tcPr>
          <w:p w:rsidR="00D844B4" w:rsidRPr="00D844B4" w:rsidRDefault="00D844B4" w:rsidP="00EE63DD">
            <w:pPr>
              <w:rPr>
                <w:rFonts w:ascii="Arial" w:hAnsi="Arial" w:cs="Arial"/>
                <w:sz w:val="16"/>
                <w:szCs w:val="16"/>
              </w:rPr>
            </w:pPr>
            <w:r w:rsidRPr="00D844B4">
              <w:rPr>
                <w:rFonts w:ascii="Arial" w:hAnsi="Arial" w:cs="Arial"/>
                <w:sz w:val="16"/>
                <w:szCs w:val="16"/>
              </w:rPr>
              <w:t>3.424,7</w:t>
            </w:r>
          </w:p>
        </w:tc>
      </w:tr>
    </w:tbl>
    <w:p w:rsidR="00D844B4" w:rsidRPr="00D844B4" w:rsidRDefault="00D844B4" w:rsidP="00D1149F">
      <w:pPr>
        <w:rPr>
          <w:rFonts w:ascii="Arial" w:hAnsi="Arial" w:cs="Arial"/>
        </w:rPr>
      </w:pPr>
    </w:p>
    <w:p w:rsidR="00D1149F" w:rsidRDefault="00D844B4">
      <w:pPr>
        <w:rPr>
          <w:rFonts w:ascii="Arial" w:hAnsi="Arial" w:cs="Arial"/>
        </w:rPr>
      </w:pPr>
      <w:r>
        <w:rPr>
          <w:rFonts w:ascii="Arial" w:hAnsi="Arial" w:cs="Arial"/>
        </w:rPr>
        <w:t>U 2020. imamo nenaplaćena dva mjesečna najma zakupa poslovnog prostora od strane Krešimir Futura.</w:t>
      </w:r>
    </w:p>
    <w:p w:rsidR="00D844B4" w:rsidRDefault="00D844B4" w:rsidP="00D844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</w:t>
      </w:r>
      <w:r w:rsidRPr="00666F33">
        <w:rPr>
          <w:rFonts w:ascii="Arial" w:hAnsi="Arial" w:cs="Arial"/>
          <w:b/>
        </w:rPr>
        <w:t>KA BROJ</w:t>
      </w:r>
      <w:r>
        <w:rPr>
          <w:rFonts w:ascii="Arial" w:hAnsi="Arial" w:cs="Arial"/>
          <w:b/>
        </w:rPr>
        <w:t xml:space="preserve"> </w:t>
      </w:r>
      <w:r w:rsidR="00957B27">
        <w:rPr>
          <w:rFonts w:ascii="Arial" w:hAnsi="Arial" w:cs="Arial"/>
          <w:b/>
        </w:rPr>
        <w:t>23</w:t>
      </w:r>
      <w:r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9"/>
        <w:gridCol w:w="4396"/>
        <w:gridCol w:w="483"/>
        <w:gridCol w:w="1540"/>
        <w:gridCol w:w="1540"/>
        <w:gridCol w:w="720"/>
      </w:tblGrid>
      <w:tr w:rsidR="00D844B4" w:rsidRPr="00D844B4" w:rsidTr="00D844B4">
        <w:trPr>
          <w:trHeight w:val="240"/>
        </w:trPr>
        <w:tc>
          <w:tcPr>
            <w:tcW w:w="940" w:type="dxa"/>
            <w:hideMark/>
          </w:tcPr>
          <w:p w:rsidR="00D844B4" w:rsidRPr="00D844B4" w:rsidRDefault="00D844B4">
            <w:pPr>
              <w:rPr>
                <w:rFonts w:ascii="Arial" w:hAnsi="Arial" w:cs="Arial"/>
                <w:sz w:val="16"/>
                <w:szCs w:val="16"/>
              </w:rPr>
            </w:pPr>
            <w:r w:rsidRPr="00D844B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420" w:type="dxa"/>
            <w:hideMark/>
          </w:tcPr>
          <w:p w:rsidR="00D844B4" w:rsidRPr="00D844B4" w:rsidRDefault="00D844B4">
            <w:pPr>
              <w:rPr>
                <w:rFonts w:ascii="Arial" w:hAnsi="Arial" w:cs="Arial"/>
                <w:sz w:val="16"/>
                <w:szCs w:val="16"/>
              </w:rPr>
            </w:pPr>
            <w:r w:rsidRPr="00D844B4">
              <w:rPr>
                <w:rFonts w:ascii="Arial" w:hAnsi="Arial" w:cs="Arial"/>
                <w:sz w:val="16"/>
                <w:szCs w:val="16"/>
              </w:rPr>
              <w:t>Prihodi od prodaje nefinancijske imovine (AOP 290+302+335+339)</w:t>
            </w:r>
          </w:p>
        </w:tc>
        <w:tc>
          <w:tcPr>
            <w:tcW w:w="460" w:type="dxa"/>
            <w:hideMark/>
          </w:tcPr>
          <w:p w:rsidR="00D844B4" w:rsidRPr="00D844B4" w:rsidRDefault="00D844B4" w:rsidP="00D844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44B4">
              <w:rPr>
                <w:rFonts w:ascii="Arial" w:hAnsi="Arial" w:cs="Arial"/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1540" w:type="dxa"/>
            <w:noWrap/>
            <w:hideMark/>
          </w:tcPr>
          <w:p w:rsidR="00D844B4" w:rsidRPr="00D844B4" w:rsidRDefault="00D844B4" w:rsidP="00D844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44B4">
              <w:rPr>
                <w:rFonts w:ascii="Arial" w:hAnsi="Arial" w:cs="Arial"/>
                <w:b/>
                <w:bCs/>
                <w:sz w:val="16"/>
                <w:szCs w:val="16"/>
              </w:rPr>
              <w:t>1.922</w:t>
            </w:r>
          </w:p>
        </w:tc>
        <w:tc>
          <w:tcPr>
            <w:tcW w:w="1540" w:type="dxa"/>
            <w:noWrap/>
            <w:hideMark/>
          </w:tcPr>
          <w:p w:rsidR="00D844B4" w:rsidRPr="00D844B4" w:rsidRDefault="00D844B4" w:rsidP="00D844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44B4">
              <w:rPr>
                <w:rFonts w:ascii="Arial" w:hAnsi="Arial" w:cs="Arial"/>
                <w:b/>
                <w:bCs/>
                <w:sz w:val="16"/>
                <w:szCs w:val="16"/>
              </w:rPr>
              <w:t>1.306</w:t>
            </w:r>
          </w:p>
        </w:tc>
        <w:tc>
          <w:tcPr>
            <w:tcW w:w="720" w:type="dxa"/>
            <w:noWrap/>
            <w:hideMark/>
          </w:tcPr>
          <w:p w:rsidR="00D844B4" w:rsidRPr="00D844B4" w:rsidRDefault="00D844B4" w:rsidP="00D844B4">
            <w:pPr>
              <w:rPr>
                <w:rFonts w:ascii="Arial" w:hAnsi="Arial" w:cs="Arial"/>
                <w:sz w:val="16"/>
                <w:szCs w:val="16"/>
              </w:rPr>
            </w:pPr>
            <w:r w:rsidRPr="00D844B4">
              <w:rPr>
                <w:rFonts w:ascii="Arial" w:hAnsi="Arial" w:cs="Arial"/>
                <w:sz w:val="16"/>
                <w:szCs w:val="16"/>
              </w:rPr>
              <w:t>68,0</w:t>
            </w:r>
          </w:p>
        </w:tc>
      </w:tr>
    </w:tbl>
    <w:p w:rsidR="00D844B4" w:rsidRDefault="00D844B4">
      <w:pPr>
        <w:rPr>
          <w:rFonts w:ascii="Arial" w:hAnsi="Arial" w:cs="Arial"/>
        </w:rPr>
      </w:pPr>
    </w:p>
    <w:p w:rsidR="00D844B4" w:rsidRDefault="00D844B4">
      <w:pPr>
        <w:rPr>
          <w:rFonts w:ascii="Arial" w:hAnsi="Arial" w:cs="Arial"/>
        </w:rPr>
      </w:pPr>
      <w:r>
        <w:rPr>
          <w:rFonts w:ascii="Arial" w:hAnsi="Arial" w:cs="Arial"/>
        </w:rPr>
        <w:t>Prihodi od</w:t>
      </w:r>
      <w:r w:rsidR="00472845">
        <w:rPr>
          <w:rFonts w:ascii="Arial" w:hAnsi="Arial" w:cs="Arial"/>
        </w:rPr>
        <w:t xml:space="preserve"> stanova su smanjeni radi </w:t>
      </w:r>
      <w:r w:rsidR="00957B27">
        <w:rPr>
          <w:rFonts w:ascii="Arial" w:hAnsi="Arial" w:cs="Arial"/>
        </w:rPr>
        <w:t>ne</w:t>
      </w:r>
      <w:r w:rsidR="00472845">
        <w:rPr>
          <w:rFonts w:ascii="Arial" w:hAnsi="Arial" w:cs="Arial"/>
        </w:rPr>
        <w:t>plaćanja dospjelih rata za stan</w:t>
      </w:r>
      <w:r w:rsidR="00957B27">
        <w:rPr>
          <w:rFonts w:ascii="Arial" w:hAnsi="Arial" w:cs="Arial"/>
        </w:rPr>
        <w:t xml:space="preserve"> nad kojim Dom ima stanarsko pravo</w:t>
      </w:r>
      <w:bookmarkStart w:id="0" w:name="_GoBack"/>
      <w:bookmarkEnd w:id="0"/>
      <w:r w:rsidR="00472845">
        <w:rPr>
          <w:rFonts w:ascii="Arial" w:hAnsi="Arial" w:cs="Arial"/>
        </w:rPr>
        <w:t xml:space="preserve"> od strane </w:t>
      </w:r>
      <w:proofErr w:type="spellStart"/>
      <w:r w:rsidR="00472845">
        <w:rPr>
          <w:rFonts w:ascii="Arial" w:hAnsi="Arial" w:cs="Arial"/>
        </w:rPr>
        <w:t>Konevski</w:t>
      </w:r>
      <w:proofErr w:type="spellEnd"/>
      <w:r w:rsidR="00472845">
        <w:rPr>
          <w:rFonts w:ascii="Arial" w:hAnsi="Arial" w:cs="Arial"/>
        </w:rPr>
        <w:t xml:space="preserve"> Dunje.</w:t>
      </w:r>
    </w:p>
    <w:p w:rsidR="00472845" w:rsidRPr="00472845" w:rsidRDefault="004728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</w:t>
      </w:r>
      <w:r w:rsidRPr="00666F33">
        <w:rPr>
          <w:rFonts w:ascii="Arial" w:hAnsi="Arial" w:cs="Arial"/>
          <w:b/>
        </w:rPr>
        <w:t>KA BROJ</w:t>
      </w:r>
      <w:r>
        <w:rPr>
          <w:rFonts w:ascii="Arial" w:hAnsi="Arial" w:cs="Arial"/>
          <w:b/>
        </w:rPr>
        <w:t xml:space="preserve"> </w:t>
      </w:r>
      <w:r w:rsidR="00957B27">
        <w:rPr>
          <w:rFonts w:ascii="Arial" w:hAnsi="Arial" w:cs="Arial"/>
          <w:b/>
        </w:rPr>
        <w:t>24</w:t>
      </w:r>
      <w:r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9"/>
        <w:gridCol w:w="4416"/>
        <w:gridCol w:w="483"/>
        <w:gridCol w:w="1540"/>
        <w:gridCol w:w="1540"/>
        <w:gridCol w:w="720"/>
      </w:tblGrid>
      <w:tr w:rsidR="00472845" w:rsidRPr="00472845" w:rsidTr="00472845">
        <w:trPr>
          <w:trHeight w:val="240"/>
        </w:trPr>
        <w:tc>
          <w:tcPr>
            <w:tcW w:w="940" w:type="dxa"/>
            <w:hideMark/>
          </w:tcPr>
          <w:p w:rsidR="00472845" w:rsidRPr="00472845" w:rsidRDefault="00472845">
            <w:pPr>
              <w:rPr>
                <w:rFonts w:ascii="Arial" w:hAnsi="Arial" w:cs="Arial"/>
                <w:sz w:val="16"/>
                <w:szCs w:val="16"/>
              </w:rPr>
            </w:pPr>
            <w:r w:rsidRPr="0047284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420" w:type="dxa"/>
            <w:hideMark/>
          </w:tcPr>
          <w:p w:rsidR="00472845" w:rsidRPr="00472845" w:rsidRDefault="00472845">
            <w:pPr>
              <w:rPr>
                <w:rFonts w:ascii="Arial" w:hAnsi="Arial" w:cs="Arial"/>
                <w:sz w:val="16"/>
                <w:szCs w:val="16"/>
              </w:rPr>
            </w:pPr>
            <w:r w:rsidRPr="00472845">
              <w:rPr>
                <w:rFonts w:ascii="Arial" w:hAnsi="Arial" w:cs="Arial"/>
                <w:sz w:val="16"/>
                <w:szCs w:val="16"/>
              </w:rPr>
              <w:t>Rashodi za nabavu nefinancijske imovine (AOP 342+354+387+391+393)</w:t>
            </w:r>
          </w:p>
        </w:tc>
        <w:tc>
          <w:tcPr>
            <w:tcW w:w="460" w:type="dxa"/>
            <w:hideMark/>
          </w:tcPr>
          <w:p w:rsidR="00472845" w:rsidRPr="00472845" w:rsidRDefault="00472845" w:rsidP="004728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2845">
              <w:rPr>
                <w:rFonts w:ascii="Arial" w:hAnsi="Arial" w:cs="Arial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540" w:type="dxa"/>
            <w:noWrap/>
            <w:hideMark/>
          </w:tcPr>
          <w:p w:rsidR="00472845" w:rsidRPr="00472845" w:rsidRDefault="00472845" w:rsidP="004728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2845">
              <w:rPr>
                <w:rFonts w:ascii="Arial" w:hAnsi="Arial" w:cs="Arial"/>
                <w:b/>
                <w:bCs/>
                <w:sz w:val="16"/>
                <w:szCs w:val="16"/>
              </w:rPr>
              <w:t>1.105.301</w:t>
            </w:r>
          </w:p>
        </w:tc>
        <w:tc>
          <w:tcPr>
            <w:tcW w:w="1540" w:type="dxa"/>
            <w:noWrap/>
            <w:hideMark/>
          </w:tcPr>
          <w:p w:rsidR="00472845" w:rsidRPr="00472845" w:rsidRDefault="00472845" w:rsidP="004728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2845">
              <w:rPr>
                <w:rFonts w:ascii="Arial" w:hAnsi="Arial" w:cs="Arial"/>
                <w:b/>
                <w:bCs/>
                <w:sz w:val="16"/>
                <w:szCs w:val="16"/>
              </w:rPr>
              <w:t>1.859.202</w:t>
            </w:r>
          </w:p>
        </w:tc>
        <w:tc>
          <w:tcPr>
            <w:tcW w:w="720" w:type="dxa"/>
            <w:noWrap/>
            <w:hideMark/>
          </w:tcPr>
          <w:p w:rsidR="00472845" w:rsidRPr="00472845" w:rsidRDefault="00472845" w:rsidP="00472845">
            <w:pPr>
              <w:rPr>
                <w:rFonts w:ascii="Arial" w:hAnsi="Arial" w:cs="Arial"/>
                <w:sz w:val="16"/>
                <w:szCs w:val="16"/>
              </w:rPr>
            </w:pPr>
            <w:r w:rsidRPr="00472845">
              <w:rPr>
                <w:rFonts w:ascii="Arial" w:hAnsi="Arial" w:cs="Arial"/>
                <w:sz w:val="16"/>
                <w:szCs w:val="16"/>
              </w:rPr>
              <w:t>168,2</w:t>
            </w:r>
          </w:p>
        </w:tc>
      </w:tr>
    </w:tbl>
    <w:p w:rsidR="00D1149F" w:rsidRDefault="00D1149F">
      <w:pPr>
        <w:rPr>
          <w:rFonts w:ascii="Arial" w:hAnsi="Arial" w:cs="Arial"/>
        </w:rPr>
      </w:pPr>
    </w:p>
    <w:p w:rsidR="00472845" w:rsidRDefault="00472845">
      <w:pPr>
        <w:rPr>
          <w:rFonts w:ascii="Arial" w:hAnsi="Arial" w:cs="Arial"/>
        </w:rPr>
      </w:pPr>
      <w:r>
        <w:rPr>
          <w:rFonts w:ascii="Arial" w:hAnsi="Arial" w:cs="Arial"/>
        </w:rPr>
        <w:t>Do povećanja rashoda je došlo uslijed radova na Parku seniora II. Faza.</w:t>
      </w:r>
    </w:p>
    <w:p w:rsidR="00472845" w:rsidRDefault="00472845" w:rsidP="00472845">
      <w:pPr>
        <w:rPr>
          <w:rFonts w:ascii="Arial" w:hAnsi="Arial" w:cs="Arial"/>
          <w:b/>
        </w:rPr>
      </w:pPr>
    </w:p>
    <w:p w:rsidR="00472845" w:rsidRDefault="00472845" w:rsidP="004728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BILJEŠ</w:t>
      </w:r>
      <w:r w:rsidRPr="00666F33">
        <w:rPr>
          <w:rFonts w:ascii="Arial" w:hAnsi="Arial" w:cs="Arial"/>
          <w:b/>
        </w:rPr>
        <w:t>KA BROJ</w:t>
      </w:r>
      <w:r>
        <w:rPr>
          <w:rFonts w:ascii="Arial" w:hAnsi="Arial" w:cs="Arial"/>
          <w:b/>
        </w:rPr>
        <w:t xml:space="preserve"> </w:t>
      </w:r>
      <w:r w:rsidR="00957B27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4"/>
        <w:gridCol w:w="5446"/>
        <w:gridCol w:w="410"/>
        <w:gridCol w:w="1177"/>
        <w:gridCol w:w="1177"/>
        <w:gridCol w:w="604"/>
      </w:tblGrid>
      <w:tr w:rsidR="00472845" w:rsidRPr="00472845" w:rsidTr="00472845">
        <w:trPr>
          <w:trHeight w:val="240"/>
        </w:trPr>
        <w:tc>
          <w:tcPr>
            <w:tcW w:w="940" w:type="dxa"/>
            <w:hideMark/>
          </w:tcPr>
          <w:p w:rsidR="00472845" w:rsidRPr="00472845" w:rsidRDefault="00472845">
            <w:pPr>
              <w:rPr>
                <w:rFonts w:ascii="Arial" w:hAnsi="Arial" w:cs="Arial"/>
                <w:sz w:val="16"/>
                <w:szCs w:val="16"/>
              </w:rPr>
            </w:pPr>
            <w:r w:rsidRPr="00472845">
              <w:rPr>
                <w:rFonts w:ascii="Arial" w:hAnsi="Arial" w:cs="Arial"/>
                <w:sz w:val="16"/>
                <w:szCs w:val="16"/>
              </w:rPr>
              <w:t>4227</w:t>
            </w:r>
          </w:p>
        </w:tc>
        <w:tc>
          <w:tcPr>
            <w:tcW w:w="7420" w:type="dxa"/>
            <w:noWrap/>
            <w:hideMark/>
          </w:tcPr>
          <w:p w:rsidR="00472845" w:rsidRPr="00472845" w:rsidRDefault="00472845">
            <w:pPr>
              <w:rPr>
                <w:rFonts w:ascii="Arial" w:hAnsi="Arial" w:cs="Arial"/>
                <w:sz w:val="16"/>
                <w:szCs w:val="16"/>
              </w:rPr>
            </w:pPr>
            <w:r w:rsidRPr="00472845">
              <w:rPr>
                <w:rFonts w:ascii="Arial" w:hAnsi="Arial" w:cs="Arial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460" w:type="dxa"/>
            <w:hideMark/>
          </w:tcPr>
          <w:p w:rsidR="00472845" w:rsidRPr="00472845" w:rsidRDefault="00472845" w:rsidP="0047284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72845">
              <w:rPr>
                <w:rFonts w:ascii="Arial" w:hAnsi="Arial" w:cs="Arial"/>
                <w:bCs/>
                <w:sz w:val="16"/>
                <w:szCs w:val="16"/>
              </w:rPr>
              <w:t>367</w:t>
            </w:r>
          </w:p>
        </w:tc>
        <w:tc>
          <w:tcPr>
            <w:tcW w:w="1540" w:type="dxa"/>
            <w:noWrap/>
            <w:hideMark/>
          </w:tcPr>
          <w:p w:rsidR="00472845" w:rsidRPr="00472845" w:rsidRDefault="00472845" w:rsidP="00472845">
            <w:pPr>
              <w:rPr>
                <w:rFonts w:ascii="Arial" w:hAnsi="Arial" w:cs="Arial"/>
                <w:sz w:val="16"/>
                <w:szCs w:val="16"/>
              </w:rPr>
            </w:pPr>
            <w:r w:rsidRPr="00472845">
              <w:rPr>
                <w:rFonts w:ascii="Arial" w:hAnsi="Arial" w:cs="Arial"/>
                <w:sz w:val="16"/>
                <w:szCs w:val="16"/>
              </w:rPr>
              <w:t>3.744</w:t>
            </w:r>
          </w:p>
        </w:tc>
        <w:tc>
          <w:tcPr>
            <w:tcW w:w="1540" w:type="dxa"/>
            <w:noWrap/>
            <w:hideMark/>
          </w:tcPr>
          <w:p w:rsidR="00472845" w:rsidRPr="00472845" w:rsidRDefault="00472845" w:rsidP="00472845">
            <w:pPr>
              <w:rPr>
                <w:rFonts w:ascii="Arial" w:hAnsi="Arial" w:cs="Arial"/>
                <w:sz w:val="16"/>
                <w:szCs w:val="16"/>
              </w:rPr>
            </w:pPr>
            <w:r w:rsidRPr="00472845">
              <w:rPr>
                <w:rFonts w:ascii="Arial" w:hAnsi="Arial" w:cs="Arial"/>
                <w:sz w:val="16"/>
                <w:szCs w:val="16"/>
              </w:rPr>
              <w:t>38.471</w:t>
            </w:r>
          </w:p>
        </w:tc>
        <w:tc>
          <w:tcPr>
            <w:tcW w:w="720" w:type="dxa"/>
            <w:noWrap/>
            <w:hideMark/>
          </w:tcPr>
          <w:p w:rsidR="00472845" w:rsidRPr="00472845" w:rsidRDefault="00472845" w:rsidP="00472845">
            <w:pPr>
              <w:rPr>
                <w:rFonts w:ascii="Arial" w:hAnsi="Arial" w:cs="Arial"/>
                <w:sz w:val="16"/>
                <w:szCs w:val="16"/>
              </w:rPr>
            </w:pPr>
            <w:r w:rsidRPr="00472845">
              <w:rPr>
                <w:rFonts w:ascii="Arial" w:hAnsi="Arial" w:cs="Arial"/>
                <w:sz w:val="16"/>
                <w:szCs w:val="16"/>
              </w:rPr>
              <w:t>1.027,5</w:t>
            </w:r>
          </w:p>
        </w:tc>
      </w:tr>
    </w:tbl>
    <w:p w:rsidR="00472845" w:rsidRDefault="00472845" w:rsidP="004728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72845" w:rsidRDefault="00472845" w:rsidP="00472845">
      <w:pPr>
        <w:rPr>
          <w:rFonts w:ascii="Arial" w:hAnsi="Arial" w:cs="Arial"/>
        </w:rPr>
      </w:pPr>
      <w:r>
        <w:rPr>
          <w:rFonts w:ascii="Arial" w:hAnsi="Arial" w:cs="Arial"/>
        </w:rPr>
        <w:t>U 2020. morali smo zamijeniti dotrajalu opremu. Popravak je bio veći od nabave nove opreme.</w:t>
      </w:r>
    </w:p>
    <w:p w:rsidR="00472845" w:rsidRDefault="00472845" w:rsidP="00472845">
      <w:pPr>
        <w:rPr>
          <w:rFonts w:ascii="Arial" w:hAnsi="Arial" w:cs="Arial"/>
        </w:rPr>
      </w:pPr>
    </w:p>
    <w:p w:rsidR="00472845" w:rsidRPr="00472845" w:rsidRDefault="00472845" w:rsidP="00472845">
      <w:pPr>
        <w:rPr>
          <w:rFonts w:ascii="Arial" w:hAnsi="Arial" w:cs="Arial"/>
        </w:rPr>
      </w:pPr>
    </w:p>
    <w:p w:rsidR="00472845" w:rsidRPr="00666F33" w:rsidRDefault="00472845">
      <w:pPr>
        <w:rPr>
          <w:rFonts w:ascii="Arial" w:hAnsi="Arial" w:cs="Arial"/>
        </w:rPr>
      </w:pPr>
    </w:p>
    <w:sectPr w:rsidR="00472845" w:rsidRPr="00666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7C"/>
    <w:rsid w:val="00086B32"/>
    <w:rsid w:val="00124E7C"/>
    <w:rsid w:val="003510AC"/>
    <w:rsid w:val="00472845"/>
    <w:rsid w:val="00493D31"/>
    <w:rsid w:val="00666F33"/>
    <w:rsid w:val="008E53D0"/>
    <w:rsid w:val="00957B27"/>
    <w:rsid w:val="009C6769"/>
    <w:rsid w:val="00D1149F"/>
    <w:rsid w:val="00D844B4"/>
    <w:rsid w:val="00E8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2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4E7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24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2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4E7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24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2021-01-29T10:50:00Z</cp:lastPrinted>
  <dcterms:created xsi:type="dcterms:W3CDTF">2021-01-29T09:18:00Z</dcterms:created>
  <dcterms:modified xsi:type="dcterms:W3CDTF">2021-01-29T11:16:00Z</dcterms:modified>
</cp:coreProperties>
</file>