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6CD1">
        <w:t>2156-80001/U2-1-2021-16</w:t>
      </w:r>
    </w:p>
    <w:p w:rsidR="004A7FA3" w:rsidRDefault="004A7FA3" w:rsidP="004A7FA3">
      <w:pPr>
        <w:pStyle w:val="Bezproreda"/>
      </w:pPr>
      <w:r>
        <w:t xml:space="preserve">Opatija, </w:t>
      </w:r>
      <w:r w:rsidR="0011725F">
        <w:t>13. prosinca</w:t>
      </w:r>
      <w:r w:rsidR="001D6CD1">
        <w:t xml:space="preserve"> 2021</w:t>
      </w:r>
      <w:r>
        <w:t>.g.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725F">
        <w:rPr>
          <w:b/>
          <w:sz w:val="24"/>
          <w:szCs w:val="24"/>
        </w:rPr>
        <w:t>3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11725F">
        <w:rPr>
          <w:b/>
          <w:sz w:val="24"/>
          <w:szCs w:val="24"/>
        </w:rPr>
        <w:t>20. prosinca</w:t>
      </w:r>
      <w:r w:rsidR="001D6CD1">
        <w:rPr>
          <w:b/>
          <w:sz w:val="24"/>
          <w:szCs w:val="24"/>
        </w:rPr>
        <w:t xml:space="preserve">  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Usvajanje zapisnika sa </w:t>
      </w:r>
      <w:r w:rsidR="0011725F">
        <w:rPr>
          <w:sz w:val="24"/>
          <w:szCs w:val="24"/>
        </w:rPr>
        <w:t>02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537F6C">
        <w:rPr>
          <w:sz w:val="24"/>
          <w:szCs w:val="24"/>
        </w:rPr>
        <w:t xml:space="preserve"> Opatija</w:t>
      </w:r>
      <w:r w:rsidR="006112AA">
        <w:rPr>
          <w:sz w:val="24"/>
          <w:szCs w:val="24"/>
        </w:rPr>
        <w:t>.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F95957" w:rsidRDefault="00202CAB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</w:t>
      </w:r>
      <w:r w:rsidR="001D6CD1">
        <w:rPr>
          <w:sz w:val="24"/>
          <w:szCs w:val="24"/>
        </w:rPr>
        <w:t xml:space="preserve">. </w:t>
      </w:r>
      <w:r w:rsidR="00F95957">
        <w:rPr>
          <w:sz w:val="24"/>
          <w:szCs w:val="24"/>
        </w:rPr>
        <w:t>Donošenje</w:t>
      </w:r>
      <w:r w:rsidR="001D6CD1">
        <w:rPr>
          <w:sz w:val="24"/>
          <w:szCs w:val="24"/>
        </w:rPr>
        <w:t xml:space="preserve"> </w:t>
      </w:r>
      <w:r w:rsidR="0011725F">
        <w:rPr>
          <w:sz w:val="24"/>
          <w:szCs w:val="24"/>
        </w:rPr>
        <w:t xml:space="preserve">Financijskog plana Doma „Volosko“ za 2022. g. s projekcijama za </w:t>
      </w:r>
    </w:p>
    <w:p w:rsidR="001D6CD1" w:rsidRDefault="00F95957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725F">
        <w:rPr>
          <w:sz w:val="24"/>
          <w:szCs w:val="24"/>
        </w:rPr>
        <w:t xml:space="preserve">2023. i 2024. </w:t>
      </w:r>
      <w:r>
        <w:rPr>
          <w:sz w:val="24"/>
          <w:szCs w:val="24"/>
        </w:rPr>
        <w:t>godinu</w:t>
      </w:r>
      <w:bookmarkStart w:id="0" w:name="_GoBack"/>
      <w:bookmarkEnd w:id="0"/>
    </w:p>
    <w:p w:rsidR="001D6CD1" w:rsidRDefault="001D6CD1" w:rsidP="004A7FA3">
      <w:pPr>
        <w:pStyle w:val="Bezproreda"/>
        <w:rPr>
          <w:sz w:val="24"/>
          <w:szCs w:val="24"/>
        </w:rPr>
      </w:pPr>
    </w:p>
    <w:p w:rsidR="00A97569" w:rsidRDefault="001D6CD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</w:t>
      </w:r>
      <w:r w:rsidR="00202CAB">
        <w:rPr>
          <w:sz w:val="24"/>
          <w:szCs w:val="24"/>
        </w:rPr>
        <w:t xml:space="preserve">. </w:t>
      </w:r>
      <w:r w:rsidR="0011725F">
        <w:rPr>
          <w:sz w:val="24"/>
          <w:szCs w:val="24"/>
        </w:rPr>
        <w:t>Prijedlog plana nabave</w:t>
      </w:r>
      <w:r w:rsidR="00537F6C">
        <w:rPr>
          <w:sz w:val="24"/>
          <w:szCs w:val="24"/>
        </w:rPr>
        <w:t xml:space="preserve"> Doma „Volosko“</w:t>
      </w:r>
      <w:r w:rsidR="0011725F">
        <w:rPr>
          <w:sz w:val="24"/>
          <w:szCs w:val="24"/>
        </w:rPr>
        <w:t xml:space="preserve"> za 2022. g</w:t>
      </w:r>
      <w:r w:rsidR="00A97569">
        <w:rPr>
          <w:sz w:val="24"/>
          <w:szCs w:val="24"/>
        </w:rPr>
        <w:t>.</w:t>
      </w:r>
    </w:p>
    <w:p w:rsidR="001D6CD1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569" w:rsidRDefault="001D6CD1" w:rsidP="0011725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7F6C">
        <w:rPr>
          <w:sz w:val="24"/>
          <w:szCs w:val="24"/>
        </w:rPr>
        <w:t>Donošenje Etičkog kodeksa Doma za starije osobe „Volosko“</w:t>
      </w:r>
      <w:r w:rsidR="00CB672A">
        <w:rPr>
          <w:sz w:val="24"/>
          <w:szCs w:val="24"/>
        </w:rPr>
        <w:t xml:space="preserve"> Opatija.</w:t>
      </w:r>
    </w:p>
    <w:p w:rsidR="00537F6C" w:rsidRDefault="00537F6C" w:rsidP="0011725F">
      <w:pPr>
        <w:pStyle w:val="Bezproreda"/>
        <w:rPr>
          <w:sz w:val="24"/>
          <w:szCs w:val="24"/>
        </w:rPr>
      </w:pPr>
    </w:p>
    <w:p w:rsidR="00A97569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Razno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right"/>
        <w:rPr>
          <w:sz w:val="24"/>
          <w:szCs w:val="24"/>
        </w:rPr>
      </w:pPr>
    </w:p>
    <w:p w:rsidR="00A97569" w:rsidRDefault="00A97569" w:rsidP="00A97569">
      <w:pPr>
        <w:pStyle w:val="Bezproreda"/>
        <w:jc w:val="right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6CD1">
        <w:rPr>
          <w:sz w:val="24"/>
          <w:szCs w:val="24"/>
        </w:rPr>
        <w:t>Bruno Frlan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Varljan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D6CD1">
        <w:rPr>
          <w:sz w:val="24"/>
          <w:szCs w:val="24"/>
        </w:rPr>
        <w:t>Gordana Saršon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7697"/>
    <w:rsid w:val="0011725F"/>
    <w:rsid w:val="00143D6F"/>
    <w:rsid w:val="001D6CD1"/>
    <w:rsid w:val="00202CAB"/>
    <w:rsid w:val="003C3EE0"/>
    <w:rsid w:val="004A7FA3"/>
    <w:rsid w:val="00537F6C"/>
    <w:rsid w:val="006112AA"/>
    <w:rsid w:val="0075674A"/>
    <w:rsid w:val="007B5FA9"/>
    <w:rsid w:val="00942401"/>
    <w:rsid w:val="009C41A2"/>
    <w:rsid w:val="00A97569"/>
    <w:rsid w:val="00AA03C4"/>
    <w:rsid w:val="00CB672A"/>
    <w:rsid w:val="00D306B6"/>
    <w:rsid w:val="00E26894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6</cp:revision>
  <cp:lastPrinted>2019-09-27T06:38:00Z</cp:lastPrinted>
  <dcterms:created xsi:type="dcterms:W3CDTF">2021-12-10T12:37:00Z</dcterms:created>
  <dcterms:modified xsi:type="dcterms:W3CDTF">2021-12-15T09:40:00Z</dcterms:modified>
</cp:coreProperties>
</file>